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8B5D" w14:textId="4F39DF1D" w:rsidR="00CC28E8" w:rsidRPr="00BF23C6" w:rsidRDefault="00B46B0B" w:rsidP="00930D8B">
      <w:pPr>
        <w:ind w:left="2160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</w:rPr>
        <w:t xml:space="preserve">    </w:t>
      </w:r>
      <w:r w:rsidR="00BF23C6">
        <w:rPr>
          <w:rFonts w:ascii="Arial" w:hAnsi="Arial" w:cs="Arial"/>
          <w:b/>
          <w:sz w:val="18"/>
          <w:szCs w:val="18"/>
        </w:rPr>
        <w:t xml:space="preserve">       </w:t>
      </w:r>
      <w:r w:rsidR="00CC28E8" w:rsidRPr="00BF23C6">
        <w:rPr>
          <w:rFonts w:ascii="Arial" w:hAnsi="Arial" w:cs="Arial"/>
          <w:b/>
          <w:sz w:val="18"/>
          <w:szCs w:val="18"/>
        </w:rPr>
        <w:t xml:space="preserve">Vot </w:t>
      </w:r>
      <w:r w:rsidR="00F725E7">
        <w:rPr>
          <w:rFonts w:ascii="Arial" w:hAnsi="Arial" w:cs="Arial"/>
          <w:b/>
          <w:sz w:val="18"/>
          <w:szCs w:val="18"/>
        </w:rPr>
        <w:t xml:space="preserve">secret </w:t>
      </w:r>
      <w:r w:rsidR="00CC28E8" w:rsidRPr="00BF23C6">
        <w:rPr>
          <w:rFonts w:ascii="Arial" w:hAnsi="Arial" w:cs="Arial"/>
          <w:b/>
          <w:sz w:val="18"/>
          <w:szCs w:val="18"/>
        </w:rPr>
        <w:t>prin corespondenţă</w:t>
      </w:r>
      <w:r w:rsidR="00930D8B">
        <w:rPr>
          <w:rFonts w:ascii="Arial" w:hAnsi="Arial" w:cs="Arial"/>
          <w:b/>
          <w:sz w:val="18"/>
          <w:szCs w:val="18"/>
        </w:rPr>
        <w:t xml:space="preserve"> </w:t>
      </w:r>
      <w:r w:rsidR="00CC28E8" w:rsidRPr="00BF23C6">
        <w:rPr>
          <w:rFonts w:ascii="Arial" w:hAnsi="Arial" w:cs="Arial"/>
          <w:b/>
          <w:sz w:val="18"/>
          <w:szCs w:val="18"/>
          <w:lang w:val="pt-BR"/>
        </w:rPr>
        <w:t xml:space="preserve">pentru </w:t>
      </w:r>
      <w:r w:rsidR="00CC28E8" w:rsidRPr="00BF23C6">
        <w:rPr>
          <w:rFonts w:ascii="Arial" w:hAnsi="Arial" w:cs="Arial"/>
          <w:b/>
          <w:sz w:val="18"/>
          <w:szCs w:val="18"/>
        </w:rPr>
        <w:t>AGOA BCR</w:t>
      </w:r>
      <w:r w:rsidR="00930D8B">
        <w:rPr>
          <w:rFonts w:ascii="Arial" w:hAnsi="Arial" w:cs="Arial"/>
          <w:b/>
          <w:sz w:val="18"/>
          <w:szCs w:val="18"/>
        </w:rPr>
        <w:t xml:space="preserve"> </w:t>
      </w:r>
    </w:p>
    <w:p w14:paraId="4066E04D" w14:textId="78AE9F9C" w:rsidR="00CC28E8" w:rsidRPr="00BF23C6" w:rsidRDefault="00CC28E8" w:rsidP="00CC28E8">
      <w:pPr>
        <w:jc w:val="center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</w:rPr>
        <w:t xml:space="preserve">convocata pentru data de </w:t>
      </w:r>
      <w:r w:rsidR="007B31F3">
        <w:rPr>
          <w:rFonts w:ascii="Arial" w:hAnsi="Arial" w:cs="Arial"/>
          <w:b/>
          <w:sz w:val="18"/>
          <w:szCs w:val="18"/>
        </w:rPr>
        <w:t>15</w:t>
      </w:r>
      <w:r w:rsidRPr="00BF23C6">
        <w:rPr>
          <w:rFonts w:ascii="Arial" w:hAnsi="Arial" w:cs="Arial"/>
          <w:b/>
          <w:sz w:val="18"/>
          <w:szCs w:val="18"/>
        </w:rPr>
        <w:t>.</w:t>
      </w:r>
      <w:r w:rsidR="007B31F3">
        <w:rPr>
          <w:rFonts w:ascii="Arial" w:hAnsi="Arial" w:cs="Arial"/>
          <w:b/>
          <w:sz w:val="18"/>
          <w:szCs w:val="18"/>
        </w:rPr>
        <w:t>11</w:t>
      </w:r>
      <w:r w:rsidRPr="00BF23C6">
        <w:rPr>
          <w:rFonts w:ascii="Arial" w:hAnsi="Arial" w:cs="Arial"/>
          <w:b/>
          <w:sz w:val="18"/>
          <w:szCs w:val="18"/>
        </w:rPr>
        <w:t>.202</w:t>
      </w:r>
      <w:r w:rsidR="007B31F3">
        <w:rPr>
          <w:rFonts w:ascii="Arial" w:hAnsi="Arial" w:cs="Arial"/>
          <w:b/>
          <w:sz w:val="18"/>
          <w:szCs w:val="18"/>
        </w:rPr>
        <w:t>1</w:t>
      </w:r>
      <w:r w:rsidR="00930D8B">
        <w:rPr>
          <w:rFonts w:ascii="Arial" w:hAnsi="Arial" w:cs="Arial"/>
          <w:b/>
          <w:sz w:val="18"/>
          <w:szCs w:val="18"/>
        </w:rPr>
        <w:t xml:space="preserve"> </w:t>
      </w:r>
      <w:r w:rsidR="00226258">
        <w:rPr>
          <w:rFonts w:ascii="Arial" w:hAnsi="Arial" w:cs="Arial"/>
          <w:b/>
          <w:sz w:val="18"/>
          <w:szCs w:val="18"/>
        </w:rPr>
        <w:t xml:space="preserve"> </w:t>
      </w:r>
    </w:p>
    <w:p w14:paraId="4A1CDA10" w14:textId="77777777" w:rsidR="00CC28E8" w:rsidRPr="00BF23C6" w:rsidRDefault="00CC28E8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</w:p>
    <w:p w14:paraId="61FEFAB4" w14:textId="565303DC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Numarul de actiuni detinute de actionar la data de referinta </w:t>
      </w:r>
      <w:r w:rsidR="007B31F3">
        <w:rPr>
          <w:rFonts w:ascii="Arial" w:hAnsi="Arial" w:cs="Arial"/>
          <w:b/>
          <w:sz w:val="18"/>
          <w:szCs w:val="18"/>
          <w:lang w:val="pt-BR"/>
        </w:rPr>
        <w:t>25</w:t>
      </w:r>
      <w:r w:rsidRPr="00BF23C6">
        <w:rPr>
          <w:rFonts w:ascii="Arial" w:hAnsi="Arial" w:cs="Arial"/>
          <w:b/>
          <w:sz w:val="18"/>
          <w:szCs w:val="18"/>
          <w:lang w:val="pt-BR"/>
        </w:rPr>
        <w:t>.</w:t>
      </w:r>
      <w:r w:rsidR="007B31F3">
        <w:rPr>
          <w:rFonts w:ascii="Arial" w:hAnsi="Arial" w:cs="Arial"/>
          <w:b/>
          <w:sz w:val="18"/>
          <w:szCs w:val="18"/>
          <w:lang w:val="pt-BR"/>
        </w:rPr>
        <w:t>1</w:t>
      </w:r>
      <w:r w:rsidRPr="00BF23C6">
        <w:rPr>
          <w:rFonts w:ascii="Arial" w:hAnsi="Arial" w:cs="Arial"/>
          <w:b/>
          <w:sz w:val="18"/>
          <w:szCs w:val="18"/>
          <w:lang w:val="pt-BR"/>
        </w:rPr>
        <w:t>0.202</w:t>
      </w:r>
      <w:r w:rsidR="007B31F3">
        <w:rPr>
          <w:rFonts w:ascii="Arial" w:hAnsi="Arial" w:cs="Arial"/>
          <w:b/>
          <w:sz w:val="18"/>
          <w:szCs w:val="18"/>
          <w:lang w:val="pt-BR"/>
        </w:rPr>
        <w:t>1</w:t>
      </w:r>
      <w:r w:rsidRPr="00BF23C6">
        <w:rPr>
          <w:rFonts w:ascii="Arial" w:hAnsi="Arial" w:cs="Arial"/>
          <w:b/>
          <w:sz w:val="18"/>
          <w:szCs w:val="18"/>
          <w:lang w:val="pt-BR"/>
        </w:rPr>
        <w:t>: ____________________</w:t>
      </w:r>
    </w:p>
    <w:p w14:paraId="2E02E579" w14:textId="170C0FCD" w:rsidR="00CC28E8" w:rsidRPr="00BF23C6" w:rsidRDefault="00CC28E8" w:rsidP="00CC28E8">
      <w:pPr>
        <w:ind w:firstLine="360"/>
        <w:jc w:val="both"/>
        <w:rPr>
          <w:rFonts w:ascii="Arial" w:hAnsi="Arial" w:cs="Arial"/>
          <w:sz w:val="18"/>
          <w:szCs w:val="18"/>
          <w:lang w:val="pt-BR"/>
        </w:rPr>
      </w:pPr>
      <w:r w:rsidRPr="00BF23C6">
        <w:rPr>
          <w:rFonts w:ascii="Arial" w:hAnsi="Arial" w:cs="Arial"/>
          <w:sz w:val="18"/>
          <w:szCs w:val="18"/>
          <w:lang w:val="pt-BR"/>
        </w:rPr>
        <w:t xml:space="preserve">Vă transmit votul cu privire la documentele/propunerile prezentate spre aprobare </w:t>
      </w:r>
      <w:r w:rsidR="00CF191F" w:rsidRPr="00BF23C6">
        <w:rPr>
          <w:rFonts w:ascii="Arial" w:hAnsi="Arial" w:cs="Arial"/>
          <w:sz w:val="18"/>
          <w:szCs w:val="18"/>
          <w:lang w:val="pt-BR"/>
        </w:rPr>
        <w:t>AGOA</w:t>
      </w:r>
      <w:r w:rsidRPr="00BF23C6">
        <w:rPr>
          <w:rFonts w:ascii="Arial" w:hAnsi="Arial" w:cs="Arial"/>
          <w:sz w:val="18"/>
          <w:szCs w:val="18"/>
          <w:lang w:val="pt-BR"/>
        </w:rPr>
        <w:t xml:space="preserve"> , astfel:</w:t>
      </w:r>
    </w:p>
    <w:p w14:paraId="402A27AC" w14:textId="3D1589F1" w:rsidR="00CC28E8" w:rsidRPr="00BF23C6" w:rsidRDefault="00CC28E8" w:rsidP="00CC28E8">
      <w:pPr>
        <w:ind w:firstLine="360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10111" w:type="dxa"/>
        <w:tblLayout w:type="fixed"/>
        <w:tblLook w:val="01E0" w:firstRow="1" w:lastRow="1" w:firstColumn="1" w:lastColumn="1" w:noHBand="0" w:noVBand="0"/>
      </w:tblPr>
      <w:tblGrid>
        <w:gridCol w:w="1188"/>
        <w:gridCol w:w="4678"/>
        <w:gridCol w:w="1440"/>
        <w:gridCol w:w="1440"/>
        <w:gridCol w:w="1365"/>
      </w:tblGrid>
      <w:tr w:rsidR="00CC28E8" w:rsidRPr="00BF23C6" w14:paraId="4A173AAE" w14:textId="77777777" w:rsidTr="00F725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5332BEC9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Nr pct</w:t>
            </w:r>
            <w:r w:rsidR="00F725E7">
              <w:rPr>
                <w:rFonts w:ascii="Arial" w:hAnsi="Arial" w:cs="Arial"/>
                <w:b/>
                <w:bCs/>
                <w:sz w:val="18"/>
                <w:szCs w:val="18"/>
              </w:rPr>
              <w:t>. Ordine de zi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06CEE503" w:rsidR="00CC28E8" w:rsidRPr="00BF23C6" w:rsidRDefault="00CC28E8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Denumirea materialului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11DF55CF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Pentru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3CC09CFA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Împotrivă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321D824F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Abţinere</w:t>
            </w:r>
          </w:p>
        </w:tc>
      </w:tr>
      <w:tr w:rsidR="00B86373" w:rsidRPr="00BF23C6" w14:paraId="4D102D65" w14:textId="77777777" w:rsidTr="001C7B51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2EF27" w14:textId="7517F26F" w:rsidR="00B86373" w:rsidRPr="00F725E7" w:rsidRDefault="00B8637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AA7C1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E01" w14:textId="1B51942B" w:rsidR="00930D8B" w:rsidRPr="00855E49" w:rsidRDefault="007B31F3" w:rsidP="00855E49">
            <w:pPr>
              <w:pStyle w:val="BCRListRO"/>
              <w:numPr>
                <w:ilvl w:val="0"/>
                <w:numId w:val="0"/>
              </w:numPr>
              <w:ind w:left="567" w:hanging="567"/>
              <w:jc w:val="both"/>
              <w:rPr>
                <w:rFonts w:cs="Arial"/>
                <w:b w:val="0"/>
                <w:sz w:val="18"/>
                <w:szCs w:val="18"/>
                <w:lang w:val="ro-RO"/>
              </w:rPr>
            </w:pPr>
            <w:r w:rsidRPr="00855E49">
              <w:rPr>
                <w:rFonts w:cs="Arial"/>
                <w:sz w:val="18"/>
                <w:szCs w:val="18"/>
                <w:lang w:val="ro-RO"/>
              </w:rPr>
              <w:t>Aprobarea alegerii unui membru in Consiliul de Supraveghere al BCR pentru un mandat valabil incepand cu data aprobarii Bancii Nationale a Romaniei pana la data de 24.04.2023</w:t>
            </w:r>
            <w:r w:rsidR="00855E49">
              <w:rPr>
                <w:rFonts w:cs="Arial"/>
                <w:sz w:val="18"/>
                <w:szCs w:val="18"/>
                <w:lang w:val="ro-RO"/>
              </w:rPr>
              <w:t xml:space="preserve">, </w:t>
            </w:r>
            <w:r w:rsidR="00B86373" w:rsidRPr="00855E49">
              <w:rPr>
                <w:rFonts w:cs="Arial"/>
                <w:sz w:val="18"/>
                <w:szCs w:val="18"/>
                <w:lang w:val="ro-RO"/>
              </w:rPr>
              <w:t xml:space="preserve"> respectiv</w:t>
            </w:r>
            <w:r w:rsidR="00247FC4" w:rsidRPr="00855E49">
              <w:rPr>
                <w:rFonts w:cs="Arial"/>
                <w:sz w:val="18"/>
                <w:szCs w:val="18"/>
                <w:lang w:val="ro-RO"/>
              </w:rPr>
              <w:t>:</w:t>
            </w:r>
          </w:p>
          <w:p w14:paraId="7A0C171A" w14:textId="294890C5" w:rsidR="00B86373" w:rsidRPr="00855E49" w:rsidRDefault="00C86AA5" w:rsidP="00AA7C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o-RO"/>
              </w:rPr>
            </w:pPr>
            <w:r w:rsidRPr="00855E49">
              <w:rPr>
                <w:rFonts w:ascii="Arial" w:eastAsia="Times New Roman" w:hAnsi="Arial" w:cs="Arial"/>
                <w:b/>
                <w:sz w:val="18"/>
                <w:szCs w:val="18"/>
                <w:lang w:val="ro-RO"/>
              </w:rPr>
              <w:t xml:space="preserve">        </w:t>
            </w:r>
            <w:r w:rsidR="00093456" w:rsidRPr="00855E49">
              <w:rPr>
                <w:rFonts w:ascii="Arial" w:eastAsia="Times New Roman" w:hAnsi="Arial" w:cs="Arial"/>
                <w:b/>
                <w:sz w:val="18"/>
                <w:szCs w:val="18"/>
                <w:lang w:val="ro-RO"/>
              </w:rPr>
              <w:t>Dna./Mrs. -</w:t>
            </w:r>
            <w:r w:rsidR="00BE25C8">
              <w:rPr>
                <w:rFonts w:ascii="Arial" w:eastAsia="Times New Roman" w:hAnsi="Arial" w:cs="Arial"/>
                <w:b/>
                <w:sz w:val="18"/>
                <w:szCs w:val="18"/>
                <w:lang w:val="ro-RO"/>
              </w:rPr>
              <w:t xml:space="preserve"> </w:t>
            </w:r>
            <w:r w:rsidR="00BE25C8" w:rsidRPr="00BE25C8">
              <w:rPr>
                <w:rFonts w:ascii="Arial" w:eastAsia="Times New Roman" w:hAnsi="Arial" w:cs="Arial"/>
                <w:b/>
                <w:sz w:val="18"/>
                <w:szCs w:val="18"/>
                <w:lang w:val="ro-RO"/>
              </w:rPr>
              <w:t xml:space="preserve"> Iris Bujatti</w:t>
            </w:r>
            <w:bookmarkStart w:id="0" w:name="_GoBack"/>
            <w:bookmarkEnd w:id="0"/>
          </w:p>
          <w:p w14:paraId="5B16599B" w14:textId="77777777" w:rsidR="00093456" w:rsidRDefault="00093456" w:rsidP="00CF191F">
            <w:pPr>
              <w:pStyle w:val="BCRPVListEN"/>
              <w:numPr>
                <w:ilvl w:val="0"/>
                <w:numId w:val="0"/>
              </w:numPr>
              <w:tabs>
                <w:tab w:val="left" w:pos="1080"/>
              </w:tabs>
              <w:ind w:hanging="20"/>
              <w:jc w:val="both"/>
              <w:rPr>
                <w:rFonts w:cs="Arial"/>
                <w:sz w:val="18"/>
                <w:szCs w:val="18"/>
              </w:rPr>
            </w:pPr>
          </w:p>
          <w:p w14:paraId="6A2E25FC" w14:textId="3CDF3C3A" w:rsidR="00093456" w:rsidRPr="00BF23C6" w:rsidRDefault="00093456" w:rsidP="00CF191F">
            <w:pPr>
              <w:pStyle w:val="BCRPVListEN"/>
              <w:numPr>
                <w:ilvl w:val="0"/>
                <w:numId w:val="0"/>
              </w:numPr>
              <w:tabs>
                <w:tab w:val="left" w:pos="1080"/>
              </w:tabs>
              <w:ind w:hanging="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AE7" w14:textId="77777777" w:rsidR="00B86373" w:rsidRPr="00BF23C6" w:rsidRDefault="00B863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80B" w14:textId="77777777" w:rsidR="00B86373" w:rsidRPr="00BF23C6" w:rsidRDefault="00B863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358" w14:textId="77777777" w:rsidR="00B86373" w:rsidRPr="00BF23C6" w:rsidRDefault="00B863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3ADC5DB" w14:textId="77777777" w:rsidR="001E2CDD" w:rsidRPr="001E2CDD" w:rsidRDefault="001E2CDD" w:rsidP="001E2CD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1E2CDD">
        <w:rPr>
          <w:rFonts w:ascii="Arial" w:hAnsi="Arial" w:cs="Arial"/>
          <w:color w:val="000000" w:themeColor="text1"/>
          <w:sz w:val="16"/>
          <w:szCs w:val="16"/>
        </w:rPr>
        <w:t>Nota: Se va bifa casuta corespunzatoare votului. Casutele celelalte nu se vor completa cu nici un semn.</w:t>
      </w:r>
    </w:p>
    <w:p w14:paraId="638587AF" w14:textId="77777777" w:rsidR="00CC28E8" w:rsidRDefault="00CC28E8" w:rsidP="00CC28E8">
      <w:pPr>
        <w:jc w:val="both"/>
        <w:rPr>
          <w:rFonts w:ascii="Arial" w:hAnsi="Arial" w:cs="Arial"/>
          <w:b/>
        </w:rPr>
      </w:pPr>
    </w:p>
    <w:p w14:paraId="14B3290E" w14:textId="50855700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Semnătura 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. . . . . . . . . . . . </w:t>
      </w:r>
    </w:p>
    <w:p w14:paraId="42106C93" w14:textId="1B63500F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Data 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 . . . . . . . . . . .</w:t>
      </w:r>
    </w:p>
    <w:p w14:paraId="0B222078" w14:textId="77777777" w:rsidR="00CC28E8" w:rsidRDefault="00CC28E8" w:rsidP="00CC28E8">
      <w:pPr>
        <w:jc w:val="both"/>
        <w:rPr>
          <w:rFonts w:ascii="Arial" w:hAnsi="Arial" w:cs="Arial"/>
          <w:b/>
          <w:lang w:val="pt-BR"/>
        </w:rPr>
      </w:pPr>
    </w:p>
    <w:p w14:paraId="1A962EAB" w14:textId="77777777" w:rsidR="00D5618E" w:rsidRDefault="00D5618E" w:rsidP="00AA1753">
      <w:pPr>
        <w:jc w:val="both"/>
        <w:rPr>
          <w:rFonts w:ascii="Times New Roman" w:hAnsi="Times New Roman" w:cs="Times New Roman"/>
          <w:sz w:val="24"/>
        </w:rPr>
      </w:pPr>
    </w:p>
    <w:p w14:paraId="5CF5E36E" w14:textId="77777777" w:rsidR="00774809" w:rsidRDefault="00774809" w:rsidP="00AA1753">
      <w:pPr>
        <w:jc w:val="both"/>
        <w:rPr>
          <w:rFonts w:cs="Arial"/>
        </w:rPr>
      </w:pPr>
    </w:p>
    <w:sectPr w:rsidR="00774809" w:rsidSect="00B46B0B">
      <w:headerReference w:type="even" r:id="rId8"/>
      <w:footerReference w:type="default" r:id="rId9"/>
      <w:headerReference w:type="firs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A069" w14:textId="77777777" w:rsidR="009F5029" w:rsidRDefault="009F5029" w:rsidP="00CE576A">
      <w:pPr>
        <w:spacing w:after="0" w:line="240" w:lineRule="auto"/>
      </w:pPr>
      <w:r>
        <w:separator/>
      </w:r>
    </w:p>
  </w:endnote>
  <w:endnote w:type="continuationSeparator" w:id="0">
    <w:p w14:paraId="7F225002" w14:textId="77777777" w:rsidR="009F5029" w:rsidRDefault="009F5029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3C48" w14:textId="77777777" w:rsidR="009F5029" w:rsidRDefault="009F5029" w:rsidP="00CE576A">
      <w:pPr>
        <w:spacing w:after="0" w:line="240" w:lineRule="auto"/>
      </w:pPr>
      <w:r>
        <w:separator/>
      </w:r>
    </w:p>
  </w:footnote>
  <w:footnote w:type="continuationSeparator" w:id="0">
    <w:p w14:paraId="1D7AB483" w14:textId="77777777" w:rsidR="009F5029" w:rsidRDefault="009F5029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7A2F" w14:textId="5647E875" w:rsidR="005126D9" w:rsidRDefault="009F5029">
    <w:pPr>
      <w:pStyle w:val="Header"/>
    </w:pPr>
    <w:r>
      <w:rPr>
        <w:noProof/>
      </w:rPr>
      <w:pict w14:anchorId="5FA19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9.6pt;height:269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6" w:type="dxa"/>
      <w:tblCellSpacing w:w="11" w:type="dxa"/>
      <w:tblInd w:w="-1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2489"/>
      <w:gridCol w:w="2488"/>
      <w:gridCol w:w="2499"/>
    </w:tblGrid>
    <w:tr w:rsidR="00310A12" w:rsidRPr="00207BD5" w14:paraId="086A1006" w14:textId="77777777" w:rsidTr="00B46B0B">
      <w:trPr>
        <w:trHeight w:val="1328"/>
        <w:tblCellSpacing w:w="11" w:type="dxa"/>
      </w:trPr>
      <w:tc>
        <w:tcPr>
          <w:tcW w:w="2587" w:type="dxa"/>
          <w:shd w:val="clear" w:color="auto" w:fill="auto"/>
        </w:tcPr>
        <w:p w14:paraId="65940EC8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Banca Comercială Română S.A.</w:t>
          </w:r>
        </w:p>
        <w:p w14:paraId="7C07FEE5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Societate administrată în sistem dualist</w:t>
          </w:r>
        </w:p>
        <w:p w14:paraId="59CA9B24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Calea Plevnei nr. 159, Business Garden Bucharest, Clădirea A, Etaj 6, </w:t>
          </w:r>
        </w:p>
        <w:p w14:paraId="4CAE88F9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sector 6, București, cod poștal 060013</w:t>
          </w:r>
        </w:p>
        <w:p w14:paraId="5EC98A94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www.bcr.ro</w:t>
          </w:r>
        </w:p>
        <w:p w14:paraId="74D62C99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color w:val="000000"/>
              <w:spacing w:val="-1"/>
              <w:sz w:val="14"/>
              <w:szCs w:val="14"/>
            </w:rPr>
          </w:pPr>
        </w:p>
        <w:p w14:paraId="5779EBCE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</w:p>
        <w:p w14:paraId="7B583259" w14:textId="77777777" w:rsidR="00310A12" w:rsidRPr="00207BD5" w:rsidRDefault="00310A12" w:rsidP="00310A12">
          <w:pPr>
            <w:pStyle w:val="Header"/>
            <w:rPr>
              <w:b/>
              <w:sz w:val="14"/>
              <w:szCs w:val="14"/>
            </w:rPr>
          </w:pPr>
        </w:p>
      </w:tc>
      <w:tc>
        <w:tcPr>
          <w:tcW w:w="2467" w:type="dxa"/>
          <w:shd w:val="clear" w:color="auto" w:fill="auto"/>
        </w:tcPr>
        <w:p w14:paraId="01906B7C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contact.center@bcr.ro</w:t>
          </w:r>
        </w:p>
        <w:p w14:paraId="1C781DEF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>InfoBCR: *2227 apelabil din</w:t>
          </w:r>
        </w:p>
        <w:p w14:paraId="472121E8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>rețelele Vodafone, Orange, RCS</w:t>
          </w:r>
        </w:p>
        <w:p w14:paraId="5D1E9C94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RDS, Telekom; </w:t>
          </w:r>
        </w:p>
        <w:p w14:paraId="7A69D372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>+ 4021.407.42.00, apelabil din orice rețea din România sau din străinătate</w:t>
          </w:r>
        </w:p>
      </w:tc>
      <w:tc>
        <w:tcPr>
          <w:tcW w:w="2466" w:type="dxa"/>
          <w:shd w:val="clear" w:color="auto" w:fill="auto"/>
        </w:tcPr>
        <w:p w14:paraId="48E1BC0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 Comerţului: J40/90/1991</w:t>
          </w:r>
        </w:p>
        <w:p w14:paraId="16F6CC2F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</w:t>
          </w:r>
        </w:p>
        <w:p w14:paraId="1503DBA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 xml:space="preserve">Instituțiilor de Credit: </w:t>
          </w:r>
        </w:p>
        <w:p w14:paraId="500F42F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Nr. RB-PJR-40-008/18.02.1999</w:t>
          </w:r>
        </w:p>
        <w:p w14:paraId="748872F0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noProof/>
              <w:color w:val="000000"/>
              <w:spacing w:val="-4"/>
              <w:sz w:val="14"/>
              <w:szCs w:val="14"/>
            </w:rPr>
          </w:pPr>
        </w:p>
        <w:p w14:paraId="31AE5B66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08F5156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4"/>
              <w:sz w:val="14"/>
              <w:szCs w:val="14"/>
            </w:rPr>
            <w:t>Cod Unic de Înregistrare: RO 361757</w:t>
          </w:r>
        </w:p>
        <w:p w14:paraId="3D43A102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Capital Social: 1.625.341.625,40 lei</w:t>
          </w:r>
        </w:p>
        <w:p w14:paraId="66849C38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SWIFT: RNCB RO BU</w:t>
          </w:r>
        </w:p>
      </w:tc>
    </w:tr>
  </w:tbl>
  <w:p w14:paraId="04F73838" w14:textId="77777777" w:rsidR="00310A12" w:rsidRDefault="0031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251"/>
    <w:multiLevelType w:val="hybridMultilevel"/>
    <w:tmpl w:val="9CD2A23C"/>
    <w:lvl w:ilvl="0" w:tplc="FC4C79D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29A34EB"/>
    <w:multiLevelType w:val="hybridMultilevel"/>
    <w:tmpl w:val="570A8CBE"/>
    <w:lvl w:ilvl="0" w:tplc="FDC060C2"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D1"/>
    <w:rsid w:val="000025B3"/>
    <w:rsid w:val="000422AA"/>
    <w:rsid w:val="00093456"/>
    <w:rsid w:val="00101ABC"/>
    <w:rsid w:val="00127BDA"/>
    <w:rsid w:val="00131834"/>
    <w:rsid w:val="001468FA"/>
    <w:rsid w:val="001814D1"/>
    <w:rsid w:val="001B43B4"/>
    <w:rsid w:val="001B7093"/>
    <w:rsid w:val="001C4BCF"/>
    <w:rsid w:val="001C71A3"/>
    <w:rsid w:val="001E2CDD"/>
    <w:rsid w:val="00226258"/>
    <w:rsid w:val="00236978"/>
    <w:rsid w:val="00236C19"/>
    <w:rsid w:val="00247FC4"/>
    <w:rsid w:val="0028588E"/>
    <w:rsid w:val="002B69AF"/>
    <w:rsid w:val="002E6704"/>
    <w:rsid w:val="00302A44"/>
    <w:rsid w:val="00310A12"/>
    <w:rsid w:val="0035566B"/>
    <w:rsid w:val="00371BC4"/>
    <w:rsid w:val="00374169"/>
    <w:rsid w:val="00375CC8"/>
    <w:rsid w:val="004058CD"/>
    <w:rsid w:val="004469C0"/>
    <w:rsid w:val="0045535F"/>
    <w:rsid w:val="004C6C03"/>
    <w:rsid w:val="00502511"/>
    <w:rsid w:val="005126D9"/>
    <w:rsid w:val="00561C71"/>
    <w:rsid w:val="0058024C"/>
    <w:rsid w:val="005B2411"/>
    <w:rsid w:val="005D47D0"/>
    <w:rsid w:val="006334D6"/>
    <w:rsid w:val="00674D0E"/>
    <w:rsid w:val="00697C2A"/>
    <w:rsid w:val="006D1A03"/>
    <w:rsid w:val="00702736"/>
    <w:rsid w:val="007044F3"/>
    <w:rsid w:val="00716C9A"/>
    <w:rsid w:val="00750881"/>
    <w:rsid w:val="00754F89"/>
    <w:rsid w:val="00774809"/>
    <w:rsid w:val="00781612"/>
    <w:rsid w:val="007B31F3"/>
    <w:rsid w:val="007C3A08"/>
    <w:rsid w:val="007F27D1"/>
    <w:rsid w:val="0083180F"/>
    <w:rsid w:val="0084443E"/>
    <w:rsid w:val="00855E49"/>
    <w:rsid w:val="00867B96"/>
    <w:rsid w:val="008F5A6C"/>
    <w:rsid w:val="00900C19"/>
    <w:rsid w:val="00930D8B"/>
    <w:rsid w:val="00994330"/>
    <w:rsid w:val="009D3C9A"/>
    <w:rsid w:val="009F5029"/>
    <w:rsid w:val="00A14E62"/>
    <w:rsid w:val="00A35A4F"/>
    <w:rsid w:val="00A37083"/>
    <w:rsid w:val="00A646DF"/>
    <w:rsid w:val="00A75331"/>
    <w:rsid w:val="00A82DA1"/>
    <w:rsid w:val="00A84F27"/>
    <w:rsid w:val="00AA1753"/>
    <w:rsid w:val="00AA7C1F"/>
    <w:rsid w:val="00AB1FC6"/>
    <w:rsid w:val="00AC739B"/>
    <w:rsid w:val="00AE427F"/>
    <w:rsid w:val="00AE5D12"/>
    <w:rsid w:val="00AE6180"/>
    <w:rsid w:val="00AF3BFD"/>
    <w:rsid w:val="00B22E91"/>
    <w:rsid w:val="00B36633"/>
    <w:rsid w:val="00B42094"/>
    <w:rsid w:val="00B45325"/>
    <w:rsid w:val="00B46B0B"/>
    <w:rsid w:val="00B86373"/>
    <w:rsid w:val="00BD77F6"/>
    <w:rsid w:val="00BE25C8"/>
    <w:rsid w:val="00BF23C6"/>
    <w:rsid w:val="00C211C6"/>
    <w:rsid w:val="00C443D1"/>
    <w:rsid w:val="00C77558"/>
    <w:rsid w:val="00C86AA5"/>
    <w:rsid w:val="00C9131E"/>
    <w:rsid w:val="00CC28E8"/>
    <w:rsid w:val="00CE576A"/>
    <w:rsid w:val="00CF191F"/>
    <w:rsid w:val="00CF5609"/>
    <w:rsid w:val="00D04ACE"/>
    <w:rsid w:val="00D45651"/>
    <w:rsid w:val="00D458FB"/>
    <w:rsid w:val="00D5618E"/>
    <w:rsid w:val="00D96B02"/>
    <w:rsid w:val="00DB05BC"/>
    <w:rsid w:val="00DC13DF"/>
    <w:rsid w:val="00DC17AA"/>
    <w:rsid w:val="00DD2388"/>
    <w:rsid w:val="00DE3D00"/>
    <w:rsid w:val="00DE5222"/>
    <w:rsid w:val="00E05D3E"/>
    <w:rsid w:val="00E12DA9"/>
    <w:rsid w:val="00E4257C"/>
    <w:rsid w:val="00E75100"/>
    <w:rsid w:val="00EE5E72"/>
    <w:rsid w:val="00F072CD"/>
    <w:rsid w:val="00F07F73"/>
    <w:rsid w:val="00F33FF2"/>
    <w:rsid w:val="00F725E7"/>
    <w:rsid w:val="00F86DF5"/>
    <w:rsid w:val="00FB7DEC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630D-78C8-4B36-BCF0-92A27C49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Catalina Voicu BCR</cp:lastModifiedBy>
  <cp:revision>18</cp:revision>
  <cp:lastPrinted>2019-10-15T05:46:00Z</cp:lastPrinted>
  <dcterms:created xsi:type="dcterms:W3CDTF">2020-05-12T08:25:00Z</dcterms:created>
  <dcterms:modified xsi:type="dcterms:W3CDTF">2021-10-07T13:55:00Z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