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0FB7E" w14:textId="397885AD" w:rsidR="00DB7912" w:rsidRPr="003B041E" w:rsidRDefault="00153785" w:rsidP="00DB7912">
      <w:pPr>
        <w:pStyle w:val="BMH"/>
        <w:jc w:val="center"/>
        <w:rPr>
          <w:sz w:val="20"/>
          <w:szCs w:val="20"/>
        </w:rPr>
      </w:pPr>
      <w:r w:rsidRPr="003B041E">
        <w:rPr>
          <w:sz w:val="20"/>
          <w:szCs w:val="20"/>
        </w:rPr>
        <w:t xml:space="preserve">Oznámení </w:t>
      </w:r>
      <w:r w:rsidR="00AC3E81" w:rsidRPr="003B041E">
        <w:rPr>
          <w:sz w:val="20"/>
          <w:szCs w:val="20"/>
        </w:rPr>
        <w:t>o odvolání</w:t>
      </w:r>
    </w:p>
    <w:p w14:paraId="2AACDB2E" w14:textId="08FF9321" w:rsidR="00153785" w:rsidRPr="003B041E" w:rsidRDefault="00153785" w:rsidP="00DB336C">
      <w:pPr>
        <w:pStyle w:val="BMT0"/>
        <w:rPr>
          <w:sz w:val="20"/>
          <w:szCs w:val="20"/>
        </w:rPr>
      </w:pPr>
      <w:r w:rsidRPr="003B041E">
        <w:rPr>
          <w:sz w:val="20"/>
          <w:szCs w:val="20"/>
        </w:rPr>
        <w:t xml:space="preserve">Toto </w:t>
      </w:r>
      <w:r w:rsidR="00DB336C" w:rsidRPr="003B041E">
        <w:rPr>
          <w:sz w:val="20"/>
          <w:szCs w:val="20"/>
        </w:rPr>
        <w:t>o</w:t>
      </w:r>
      <w:r w:rsidRPr="003B041E">
        <w:rPr>
          <w:sz w:val="20"/>
          <w:szCs w:val="20"/>
        </w:rPr>
        <w:t xml:space="preserve">známení </w:t>
      </w:r>
      <w:r w:rsidR="00AC3E81" w:rsidRPr="003B041E">
        <w:rPr>
          <w:sz w:val="20"/>
          <w:szCs w:val="20"/>
        </w:rPr>
        <w:t>o odvolání</w:t>
      </w:r>
      <w:r w:rsidRPr="003B041E">
        <w:rPr>
          <w:sz w:val="20"/>
          <w:szCs w:val="20"/>
        </w:rPr>
        <w:t xml:space="preserve"> ("</w:t>
      </w:r>
      <w:r w:rsidRPr="003B041E">
        <w:rPr>
          <w:b/>
          <w:sz w:val="20"/>
          <w:szCs w:val="20"/>
        </w:rPr>
        <w:t>Oznámení</w:t>
      </w:r>
      <w:r w:rsidR="0068463B" w:rsidRPr="003B041E">
        <w:rPr>
          <w:b/>
          <w:sz w:val="20"/>
          <w:szCs w:val="20"/>
        </w:rPr>
        <w:t xml:space="preserve"> </w:t>
      </w:r>
      <w:r w:rsidR="00AC3E81" w:rsidRPr="003B041E">
        <w:rPr>
          <w:b/>
          <w:sz w:val="20"/>
          <w:szCs w:val="20"/>
        </w:rPr>
        <w:t>o odvolání</w:t>
      </w:r>
      <w:r w:rsidRPr="003B041E">
        <w:rPr>
          <w:sz w:val="20"/>
          <w:szCs w:val="20"/>
        </w:rPr>
        <w:t xml:space="preserve">") se vztahuje k </w:t>
      </w:r>
      <w:r w:rsidR="00E40CB6" w:rsidRPr="003B041E">
        <w:rPr>
          <w:sz w:val="20"/>
          <w:szCs w:val="20"/>
        </w:rPr>
        <w:t xml:space="preserve">dobrovolnému </w:t>
      </w:r>
      <w:r w:rsidR="0027795D" w:rsidRPr="003B041E">
        <w:rPr>
          <w:sz w:val="20"/>
          <w:szCs w:val="20"/>
        </w:rPr>
        <w:t>veřejnému</w:t>
      </w:r>
      <w:r w:rsidRPr="003B041E">
        <w:rPr>
          <w:sz w:val="20"/>
          <w:szCs w:val="20"/>
        </w:rPr>
        <w:t xml:space="preserve"> návrh</w:t>
      </w:r>
      <w:r w:rsidR="0027795D" w:rsidRPr="003B041E">
        <w:rPr>
          <w:sz w:val="20"/>
          <w:szCs w:val="20"/>
        </w:rPr>
        <w:t>u</w:t>
      </w:r>
      <w:r w:rsidRPr="003B041E">
        <w:rPr>
          <w:sz w:val="20"/>
          <w:szCs w:val="20"/>
        </w:rPr>
        <w:t xml:space="preserve"> na koupi</w:t>
      </w:r>
      <w:r w:rsidR="00920A4C" w:rsidRPr="003B041E">
        <w:rPr>
          <w:sz w:val="20"/>
          <w:szCs w:val="20"/>
        </w:rPr>
        <w:t xml:space="preserve"> </w:t>
      </w:r>
      <w:r w:rsidRPr="003B041E">
        <w:rPr>
          <w:sz w:val="20"/>
          <w:szCs w:val="20"/>
        </w:rPr>
        <w:t xml:space="preserve">akcií společnosti </w:t>
      </w:r>
      <w:r w:rsidR="00E40CB6" w:rsidRPr="003B041E">
        <w:rPr>
          <w:sz w:val="20"/>
          <w:szCs w:val="20"/>
        </w:rPr>
        <w:t>UNIPETROL, a.s., akciové společnosti založené a existující podle práva České republiky, se sídlem Praha 4, Na Pankráci 127, PSČ 14000, Česká republika, Identifikační číslo: 61672190, zapsané v obchodním rejstříku vedeném Městským soudem v Praze, oddíl B, vložka 3020</w:t>
      </w:r>
      <w:r w:rsidRPr="003B041E">
        <w:rPr>
          <w:sz w:val="20"/>
          <w:szCs w:val="20"/>
        </w:rPr>
        <w:t xml:space="preserve"> ("</w:t>
      </w:r>
      <w:r w:rsidRPr="003B041E">
        <w:rPr>
          <w:b/>
          <w:sz w:val="20"/>
          <w:szCs w:val="20"/>
        </w:rPr>
        <w:t>Cílová společnost</w:t>
      </w:r>
      <w:r w:rsidRPr="003B041E">
        <w:rPr>
          <w:sz w:val="20"/>
          <w:szCs w:val="20"/>
        </w:rPr>
        <w:t>") učiněn</w:t>
      </w:r>
      <w:r w:rsidR="0027795D" w:rsidRPr="003B041E">
        <w:rPr>
          <w:sz w:val="20"/>
          <w:szCs w:val="20"/>
        </w:rPr>
        <w:t>é</w:t>
      </w:r>
      <w:r w:rsidR="007C0BD3" w:rsidRPr="003B041E">
        <w:rPr>
          <w:sz w:val="20"/>
          <w:szCs w:val="20"/>
        </w:rPr>
        <w:t>mu</w:t>
      </w:r>
      <w:r w:rsidRPr="003B041E">
        <w:rPr>
          <w:sz w:val="20"/>
          <w:szCs w:val="20"/>
        </w:rPr>
        <w:t xml:space="preserve"> </w:t>
      </w:r>
      <w:r w:rsidR="00E40CB6" w:rsidRPr="003B041E">
        <w:rPr>
          <w:sz w:val="20"/>
          <w:szCs w:val="20"/>
        </w:rPr>
        <w:t xml:space="preserve">POLSKI KONCERN NAFTOWY ORLEN SPÓŁKA AKCYJNA, </w:t>
      </w:r>
      <w:r w:rsidR="003516F5" w:rsidRPr="002A6600">
        <w:rPr>
          <w:sz w:val="20"/>
          <w:szCs w:val="20"/>
        </w:rPr>
        <w:t>se sídlem v Płocku,</w:t>
      </w:r>
      <w:r w:rsidR="003516F5">
        <w:rPr>
          <w:sz w:val="20"/>
          <w:szCs w:val="20"/>
        </w:rPr>
        <w:t xml:space="preserve"> </w:t>
      </w:r>
      <w:r w:rsidR="00E40CB6" w:rsidRPr="003B041E">
        <w:rPr>
          <w:sz w:val="20"/>
          <w:szCs w:val="20"/>
        </w:rPr>
        <w:t>společností založenou a existující podle práva Polské republiky, se sídlem ul. Chemików 7, 09-411 Plock, Polská republika, zapsanou v registru podnikatelů vedeném Okresním soudem pro Hlavní město Varšavu ve Varšavě, Obchodním oddělení XIV Národního soudního rejstříku pod číslem KRS: 0000028860 (základní kapitál ve výši PLN 534.636.326,25</w:t>
      </w:r>
      <w:r w:rsidR="003516F5">
        <w:rPr>
          <w:sz w:val="20"/>
          <w:szCs w:val="20"/>
        </w:rPr>
        <w:t>, zcela splacen</w:t>
      </w:r>
      <w:r w:rsidR="00E40CB6" w:rsidRPr="003B041E">
        <w:rPr>
          <w:sz w:val="20"/>
          <w:szCs w:val="20"/>
        </w:rPr>
        <w:t>)</w:t>
      </w:r>
      <w:r w:rsidR="00532567" w:rsidRPr="003B041E">
        <w:rPr>
          <w:sz w:val="20"/>
          <w:szCs w:val="20"/>
        </w:rPr>
        <w:t>, daňové identifikační číslo (</w:t>
      </w:r>
      <w:r w:rsidR="00AD6FBE" w:rsidRPr="003B041E">
        <w:rPr>
          <w:sz w:val="20"/>
          <w:szCs w:val="20"/>
        </w:rPr>
        <w:t>číslo NIP</w:t>
      </w:r>
      <w:r w:rsidR="00532567" w:rsidRPr="003B041E">
        <w:rPr>
          <w:sz w:val="20"/>
          <w:szCs w:val="20"/>
        </w:rPr>
        <w:t xml:space="preserve">): 7740001454 </w:t>
      </w:r>
      <w:r w:rsidRPr="003B041E">
        <w:rPr>
          <w:sz w:val="20"/>
          <w:szCs w:val="20"/>
        </w:rPr>
        <w:t>("</w:t>
      </w:r>
      <w:r w:rsidRPr="003B041E">
        <w:rPr>
          <w:b/>
          <w:sz w:val="20"/>
          <w:szCs w:val="20"/>
        </w:rPr>
        <w:t>Navrhovatel</w:t>
      </w:r>
      <w:r w:rsidRPr="003B041E">
        <w:rPr>
          <w:sz w:val="20"/>
          <w:szCs w:val="20"/>
        </w:rPr>
        <w:t>")</w:t>
      </w:r>
      <w:r w:rsidR="00B3044E" w:rsidRPr="003B041E">
        <w:rPr>
          <w:sz w:val="20"/>
          <w:szCs w:val="20"/>
        </w:rPr>
        <w:t>,</w:t>
      </w:r>
      <w:r w:rsidR="00267551" w:rsidRPr="003B041E">
        <w:rPr>
          <w:sz w:val="20"/>
          <w:szCs w:val="20"/>
        </w:rPr>
        <w:t xml:space="preserve"> ze dne </w:t>
      </w:r>
      <w:r w:rsidR="00FE6EE2" w:rsidRPr="003B041E">
        <w:rPr>
          <w:rFonts w:asciiTheme="minorHAnsi" w:hAnsiTheme="minorHAnsi"/>
          <w:sz w:val="20"/>
          <w:szCs w:val="20"/>
        </w:rPr>
        <w:t>28. prosince</w:t>
      </w:r>
      <w:r w:rsidR="00267551" w:rsidRPr="003B041E">
        <w:rPr>
          <w:rFonts w:cs="Times New Roman"/>
          <w:sz w:val="20"/>
          <w:szCs w:val="20"/>
        </w:rPr>
        <w:t xml:space="preserve"> 2017</w:t>
      </w:r>
      <w:r w:rsidRPr="003B041E">
        <w:rPr>
          <w:sz w:val="20"/>
          <w:szCs w:val="20"/>
        </w:rPr>
        <w:t xml:space="preserve">, který byl uveřejněn </w:t>
      </w:r>
      <w:r w:rsidR="00944E06" w:rsidRPr="003B041E">
        <w:rPr>
          <w:sz w:val="20"/>
          <w:szCs w:val="20"/>
        </w:rPr>
        <w:t xml:space="preserve">dne </w:t>
      </w:r>
      <w:r w:rsidR="00FE6EE2" w:rsidRPr="003B041E">
        <w:rPr>
          <w:rFonts w:asciiTheme="minorHAnsi" w:hAnsiTheme="minorHAnsi"/>
          <w:sz w:val="20"/>
          <w:szCs w:val="20"/>
        </w:rPr>
        <w:t>28. prosince</w:t>
      </w:r>
      <w:r w:rsidR="00944E06" w:rsidRPr="003B041E">
        <w:rPr>
          <w:sz w:val="20"/>
          <w:szCs w:val="20"/>
        </w:rPr>
        <w:t xml:space="preserve"> 2017 </w:t>
      </w:r>
      <w:r w:rsidRPr="003B041E">
        <w:rPr>
          <w:sz w:val="20"/>
          <w:szCs w:val="20"/>
        </w:rPr>
        <w:t>(</w:t>
      </w:r>
      <w:r w:rsidR="0027795D" w:rsidRPr="003B041E">
        <w:rPr>
          <w:sz w:val="20"/>
          <w:szCs w:val="20"/>
        </w:rPr>
        <w:t>"</w:t>
      </w:r>
      <w:r w:rsidR="0027795D" w:rsidRPr="003B041E">
        <w:rPr>
          <w:b/>
          <w:sz w:val="20"/>
          <w:szCs w:val="20"/>
        </w:rPr>
        <w:t>Nabídka</w:t>
      </w:r>
      <w:r w:rsidR="0027795D" w:rsidRPr="003B041E">
        <w:rPr>
          <w:sz w:val="20"/>
          <w:szCs w:val="20"/>
        </w:rPr>
        <w:t xml:space="preserve">" a </w:t>
      </w:r>
      <w:r w:rsidRPr="003B041E">
        <w:rPr>
          <w:sz w:val="20"/>
          <w:szCs w:val="20"/>
        </w:rPr>
        <w:t>"</w:t>
      </w:r>
      <w:r w:rsidRPr="003B041E">
        <w:rPr>
          <w:b/>
          <w:sz w:val="20"/>
          <w:szCs w:val="20"/>
        </w:rPr>
        <w:t>Nabídkový dokument</w:t>
      </w:r>
      <w:r w:rsidRPr="003B041E">
        <w:rPr>
          <w:sz w:val="20"/>
          <w:szCs w:val="20"/>
        </w:rPr>
        <w:t>").</w:t>
      </w:r>
      <w:r w:rsidR="007C0BD3" w:rsidRPr="003B041E">
        <w:rPr>
          <w:sz w:val="20"/>
          <w:szCs w:val="20"/>
        </w:rPr>
        <w:t xml:space="preserve"> </w:t>
      </w:r>
      <w:r w:rsidRPr="003B041E">
        <w:rPr>
          <w:sz w:val="20"/>
          <w:szCs w:val="20"/>
        </w:rPr>
        <w:t xml:space="preserve">Pojmy </w:t>
      </w:r>
      <w:r w:rsidRPr="003B041E">
        <w:rPr>
          <w:rFonts w:cs="Times New Roman"/>
          <w:sz w:val="20"/>
          <w:szCs w:val="20"/>
        </w:rPr>
        <w:t xml:space="preserve">s </w:t>
      </w:r>
      <w:r w:rsidRPr="003B041E">
        <w:rPr>
          <w:sz w:val="20"/>
          <w:szCs w:val="20"/>
        </w:rPr>
        <w:t xml:space="preserve">velkým </w:t>
      </w:r>
      <w:r w:rsidRPr="003B041E">
        <w:rPr>
          <w:rFonts w:cs="Times New Roman"/>
          <w:sz w:val="20"/>
          <w:szCs w:val="20"/>
        </w:rPr>
        <w:t>počátečním písmenem</w:t>
      </w:r>
      <w:r w:rsidRPr="003B041E">
        <w:rPr>
          <w:sz w:val="20"/>
          <w:szCs w:val="20"/>
        </w:rPr>
        <w:t>, k</w:t>
      </w:r>
      <w:r w:rsidR="00B12958" w:rsidRPr="003B041E">
        <w:rPr>
          <w:sz w:val="20"/>
          <w:szCs w:val="20"/>
        </w:rPr>
        <w:t>teré nejsou definovány v tomto O</w:t>
      </w:r>
      <w:r w:rsidRPr="003B041E">
        <w:rPr>
          <w:sz w:val="20"/>
          <w:szCs w:val="20"/>
        </w:rPr>
        <w:t>známení</w:t>
      </w:r>
      <w:r w:rsidR="00DB336C" w:rsidRPr="003B041E">
        <w:rPr>
          <w:sz w:val="20"/>
          <w:szCs w:val="20"/>
        </w:rPr>
        <w:t xml:space="preserve"> </w:t>
      </w:r>
      <w:r w:rsidR="00AC3E81" w:rsidRPr="003B041E">
        <w:rPr>
          <w:sz w:val="20"/>
          <w:szCs w:val="20"/>
        </w:rPr>
        <w:t>o odvolání</w:t>
      </w:r>
      <w:r w:rsidRPr="003B041E">
        <w:rPr>
          <w:sz w:val="20"/>
          <w:szCs w:val="20"/>
        </w:rPr>
        <w:t>, mají stejný význam jako pojmy uvedené v</w:t>
      </w:r>
      <w:r w:rsidR="00663574" w:rsidRPr="003B041E">
        <w:rPr>
          <w:sz w:val="20"/>
          <w:szCs w:val="20"/>
        </w:rPr>
        <w:t xml:space="preserve"> Nabídkovém dokumentu.</w:t>
      </w: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721"/>
        <w:gridCol w:w="4902"/>
      </w:tblGrid>
      <w:tr w:rsidR="001209B7" w:rsidRPr="003B041E" w14:paraId="604875AA" w14:textId="77777777" w:rsidTr="00E40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44613559" w14:textId="5E0E5D8D" w:rsidR="00663574" w:rsidRPr="003B041E" w:rsidRDefault="00663574" w:rsidP="00E40CB6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ZÁJEMCE </w:t>
            </w:r>
            <w:r w:rsidR="00E40CB6" w:rsidRPr="003B041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(</w:t>
            </w:r>
            <w:r w:rsidR="00F6643C" w:rsidRPr="003B041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fyzická osoba</w:t>
            </w:r>
            <w:r w:rsidR="00E40CB6" w:rsidRPr="003B041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1209B7" w:rsidRPr="003B041E" w14:paraId="6D289DA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6D6EEE5" w14:textId="77777777" w:rsidR="00663574" w:rsidRPr="003B041E" w:rsidRDefault="00663574" w:rsidP="002A5EB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Jméno a příjmení</w:t>
            </w:r>
          </w:p>
        </w:tc>
        <w:tc>
          <w:tcPr>
            <w:tcW w:w="2547" w:type="pct"/>
          </w:tcPr>
          <w:p w14:paraId="0E97B5DD" w14:textId="0E411F7E" w:rsidR="00663574" w:rsidRPr="00637D44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bookmarkStart w:id="1" w:name="_GoBack"/>
            <w:bookmarkEnd w:id="1"/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  <w:bookmarkEnd w:id="0"/>
          </w:p>
        </w:tc>
      </w:tr>
      <w:tr w:rsidR="001209B7" w:rsidRPr="003B041E" w14:paraId="2395BEAF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4A33E1C2" w14:textId="34EFDE38" w:rsidR="00663574" w:rsidRPr="003B041E" w:rsidRDefault="00663574" w:rsidP="009D603E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Rodné číslo / </w:t>
            </w:r>
            <w:r w:rsidR="00A16C54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NID</w:t>
            </w:r>
            <w:r w:rsidR="009D603E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(</w:t>
            </w:r>
            <w:r w:rsidR="009D603E" w:rsidRPr="003B041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cs-CZ"/>
              </w:rPr>
              <w:t>náhradní identifikační číslo u zahraniční osoby přidělené Centrálním depozitářem</w:t>
            </w:r>
            <w:r w:rsidR="009D603E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4368B933" w14:textId="4715A364" w:rsidR="00663574" w:rsidRPr="003B041E" w:rsidRDefault="00637D44" w:rsidP="00DB68C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2CB87B0E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42C0FB4B" w14:textId="77777777" w:rsidR="00663574" w:rsidRPr="003B041E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Trvalé bydliště</w:t>
            </w:r>
          </w:p>
        </w:tc>
        <w:tc>
          <w:tcPr>
            <w:tcW w:w="2547" w:type="pct"/>
          </w:tcPr>
          <w:p w14:paraId="1E0DA69B" w14:textId="242A07A0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  <w:p w14:paraId="00753D2C" w14:textId="77777777" w:rsidR="003C09D0" w:rsidRPr="003B041E" w:rsidRDefault="003C09D0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</w:p>
        </w:tc>
      </w:tr>
      <w:tr w:rsidR="003C09D0" w:rsidRPr="003B041E" w14:paraId="3FD911BA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08E3F417" w14:textId="77777777" w:rsidR="003C09D0" w:rsidRPr="003B041E" w:rsidRDefault="003C09D0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Koresponde</w:t>
            </w:r>
            <w:r w:rsidR="000F2953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nční</w:t>
            </w: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adresa (</w:t>
            </w:r>
            <w:r w:rsidRPr="003B041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cs-CZ"/>
              </w:rPr>
              <w:t>je-li odlišná od trvalého bydliště</w:t>
            </w: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)</w:t>
            </w:r>
          </w:p>
          <w:p w14:paraId="6777E1A8" w14:textId="40AC838D" w:rsidR="00295DC4" w:rsidRPr="003B041E" w:rsidRDefault="00295DC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2547" w:type="pct"/>
          </w:tcPr>
          <w:p w14:paraId="7D18EA15" w14:textId="7B7345DC" w:rsidR="003C09D0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79FA7FEE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3C559929" w14:textId="77777777" w:rsidR="00663574" w:rsidRPr="003B041E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Telefonní číslo</w:t>
            </w:r>
          </w:p>
        </w:tc>
        <w:tc>
          <w:tcPr>
            <w:tcW w:w="2547" w:type="pct"/>
          </w:tcPr>
          <w:p w14:paraId="3AE18D67" w14:textId="104C06BB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0289D325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3A4D8A08" w14:textId="77777777" w:rsidR="00663574" w:rsidRPr="003B041E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2547" w:type="pct"/>
          </w:tcPr>
          <w:p w14:paraId="4BB53A49" w14:textId="4FAAE682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712FF788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C75F6FF" w14:textId="088E4E2D" w:rsidR="00663574" w:rsidRPr="003B041E" w:rsidRDefault="007C0BD3" w:rsidP="0073118E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Jména a příj</w:t>
            </w:r>
            <w:r w:rsidR="0073118E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men</w:t>
            </w: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í</w:t>
            </w:r>
            <w:r w:rsidR="00663574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osob, které jsou oprávněné jednat jménem Zájemce </w:t>
            </w:r>
            <w:r w:rsidR="0000638B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a </w:t>
            </w: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jejich </w:t>
            </w:r>
            <w:r w:rsidR="00663574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funkce</w:t>
            </w:r>
            <w:r w:rsidR="003D3105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/pozice</w:t>
            </w:r>
          </w:p>
        </w:tc>
        <w:tc>
          <w:tcPr>
            <w:tcW w:w="2547" w:type="pct"/>
          </w:tcPr>
          <w:p w14:paraId="54919C8F" w14:textId="6A59FA5E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0EF878B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AEDC701" w14:textId="34906E46" w:rsidR="00663574" w:rsidRPr="003B041E" w:rsidRDefault="00663574" w:rsidP="00F6643C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ZÁJEMCE </w:t>
            </w:r>
            <w:r w:rsidR="00F6643C" w:rsidRPr="003B041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(právnická osoba)</w:t>
            </w:r>
          </w:p>
        </w:tc>
      </w:tr>
      <w:tr w:rsidR="001209B7" w:rsidRPr="003B041E" w14:paraId="362252A1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6D3AAD36" w14:textId="77777777" w:rsidR="00663574" w:rsidRPr="003B041E" w:rsidRDefault="00663574" w:rsidP="00663574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Obchodní firma</w:t>
            </w:r>
          </w:p>
        </w:tc>
        <w:tc>
          <w:tcPr>
            <w:tcW w:w="2547" w:type="pct"/>
          </w:tcPr>
          <w:p w14:paraId="7F13D013" w14:textId="18E6CCA1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3D0FCE3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DC8A95A" w14:textId="797FFB2B" w:rsidR="00663574" w:rsidRPr="003B041E" w:rsidRDefault="00663574" w:rsidP="009662D4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IČO</w:t>
            </w:r>
            <w:r w:rsidR="007C0BD3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/ </w:t>
            </w:r>
            <w:r w:rsidR="00A16C54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NID</w:t>
            </w:r>
            <w:r w:rsidR="009662D4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(</w:t>
            </w:r>
            <w:r w:rsidR="009662D4" w:rsidRPr="003B041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cs-CZ"/>
              </w:rPr>
              <w:t>náhradní identifikační číslo u zahraniční osoby přidělené Centrálním depozitářem</w:t>
            </w:r>
            <w:r w:rsidR="009662D4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7615CABE" w14:textId="69450637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03F7BA59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2265E852" w14:textId="77777777" w:rsidR="00663574" w:rsidRPr="003B041E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2547" w:type="pct"/>
          </w:tcPr>
          <w:p w14:paraId="0CBD5A82" w14:textId="180C61FF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  <w:p w14:paraId="3A8E664F" w14:textId="77777777" w:rsidR="003C09D0" w:rsidRPr="003B041E" w:rsidRDefault="003C09D0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</w:p>
        </w:tc>
      </w:tr>
      <w:tr w:rsidR="000F2953" w:rsidRPr="003B041E" w14:paraId="7B8FD123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B04513F" w14:textId="36D54C29" w:rsidR="000F2953" w:rsidRPr="003B041E" w:rsidRDefault="000F2953" w:rsidP="000F2953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Korespondenční adresa (</w:t>
            </w:r>
            <w:r w:rsidRPr="003B041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cs-CZ"/>
              </w:rPr>
              <w:t>je-li odlišná od adresy sídla</w:t>
            </w: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2FD78DD9" w14:textId="2E182A56" w:rsidR="000F2953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  <w:p w14:paraId="6FADD9F7" w14:textId="77777777" w:rsidR="000F2953" w:rsidRPr="003B041E" w:rsidRDefault="000F2953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</w:p>
        </w:tc>
      </w:tr>
      <w:tr w:rsidR="001209B7" w:rsidRPr="003B041E" w14:paraId="41EC38F1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1B48D0C" w14:textId="77777777" w:rsidR="00663574" w:rsidRPr="003B041E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Telefonní číslo</w:t>
            </w:r>
          </w:p>
        </w:tc>
        <w:tc>
          <w:tcPr>
            <w:tcW w:w="2547" w:type="pct"/>
          </w:tcPr>
          <w:p w14:paraId="1693DF5A" w14:textId="701CEFA5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3091937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14A19109" w14:textId="77777777" w:rsidR="00663574" w:rsidRPr="003B041E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2547" w:type="pct"/>
          </w:tcPr>
          <w:p w14:paraId="1545C48A" w14:textId="212274F2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45D5F1C4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BD1F718" w14:textId="6158C7AE" w:rsidR="00663574" w:rsidRPr="003B041E" w:rsidRDefault="007C0BD3" w:rsidP="0000638B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Jména a příj</w:t>
            </w:r>
            <w:r w:rsidR="0073118E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me</w:t>
            </w: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ní osob, které jsou oprávněné jednat jménem Zájemce a jejich </w:t>
            </w:r>
            <w:r w:rsidR="003D3105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funkce/pozice</w:t>
            </w:r>
          </w:p>
        </w:tc>
        <w:tc>
          <w:tcPr>
            <w:tcW w:w="2547" w:type="pct"/>
          </w:tcPr>
          <w:p w14:paraId="21013188" w14:textId="41ED1FE3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4C4BA00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56747224" w14:textId="53D8A706" w:rsidR="00663574" w:rsidRPr="003B041E" w:rsidRDefault="00663574" w:rsidP="00F6643C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ÚDAJE PRO ÚČELY VYPOŘÁDÁNÍ </w:t>
            </w:r>
            <w:r w:rsidRPr="003B041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(</w:t>
            </w:r>
            <w:r w:rsidR="00F6643C" w:rsidRPr="003B041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fyzická osoba / právnická osoba</w:t>
            </w:r>
            <w:r w:rsidRPr="003B041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1209B7" w:rsidRPr="003B041E" w14:paraId="24D6D81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auto"/>
          </w:tcPr>
          <w:p w14:paraId="0C460070" w14:textId="26AA5E75" w:rsidR="00663574" w:rsidRPr="003B041E" w:rsidRDefault="00663574" w:rsidP="00282717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Číslo </w:t>
            </w:r>
            <w:r w:rsidR="00A16C54" w:rsidRPr="003B041E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majetkového </w:t>
            </w:r>
            <w:r w:rsidRPr="003B041E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účtu Zájemce</w:t>
            </w:r>
            <w:r w:rsidR="009D603E" w:rsidRPr="003B041E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 (</w:t>
            </w:r>
            <w:r w:rsidR="009D603E" w:rsidRPr="003B041E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  <w:lang w:val="cs-CZ"/>
              </w:rPr>
              <w:t>v centrální či navazující evidenci, na kterém jsou Nabízené akcie evidovány</w:t>
            </w:r>
            <w:r w:rsidR="009D603E" w:rsidRPr="003B041E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748B7365" w14:textId="40ED153E" w:rsidR="00663574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224B4DA6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C87C0A" w14:textId="017F76B3" w:rsidR="004C7DEA" w:rsidRPr="003B041E" w:rsidRDefault="004C7DEA" w:rsidP="002A5EB6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lastRenderedPageBreak/>
              <w:t>Údaje o Účastníku Centrálního depozitáře Zájemce</w:t>
            </w:r>
            <w:r w:rsidR="008E3062" w:rsidRPr="003B041E">
              <w:rPr>
                <w:rStyle w:val="Znakapoznpodarou"/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ootnoteReference w:id="2"/>
            </w:r>
          </w:p>
        </w:tc>
      </w:tr>
      <w:tr w:rsidR="001209B7" w:rsidRPr="003B041E" w14:paraId="1EDC1E7C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3DEE8DC1" w14:textId="77777777" w:rsidR="004C7DEA" w:rsidRPr="003B041E" w:rsidRDefault="004C7DEA" w:rsidP="004C7DEA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2547" w:type="pct"/>
          </w:tcPr>
          <w:p w14:paraId="03C104A7" w14:textId="6254B3D4" w:rsidR="004C7DEA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07B88FF3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D8A4E24" w14:textId="24B8134E" w:rsidR="004C7DEA" w:rsidRPr="003B041E" w:rsidRDefault="004C7DEA" w:rsidP="004C7DEA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kód</w:t>
            </w:r>
            <w:r w:rsidR="00A16C54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účastníka</w:t>
            </w:r>
          </w:p>
        </w:tc>
        <w:tc>
          <w:tcPr>
            <w:tcW w:w="2547" w:type="pct"/>
          </w:tcPr>
          <w:p w14:paraId="3DE4A5C7" w14:textId="6683B0B8" w:rsidR="004C7DEA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1568AA9C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CCBACBA" w14:textId="77777777" w:rsidR="00663574" w:rsidRPr="003B041E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Datum vypořádání</w:t>
            </w:r>
          </w:p>
        </w:tc>
        <w:tc>
          <w:tcPr>
            <w:tcW w:w="2547" w:type="pct"/>
          </w:tcPr>
          <w:p w14:paraId="0CAE4A65" w14:textId="69C4C38B" w:rsidR="00663574" w:rsidRPr="003B041E" w:rsidRDefault="003B041E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23. února 2018</w:t>
            </w:r>
          </w:p>
        </w:tc>
      </w:tr>
      <w:tr w:rsidR="001209B7" w:rsidRPr="003B041E" w14:paraId="3C51076D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B65D2B3" w14:textId="77777777" w:rsidR="004C7DEA" w:rsidRPr="003B041E" w:rsidRDefault="004C7DEA" w:rsidP="002A5EB6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Údaje o Agentovi</w:t>
            </w:r>
          </w:p>
        </w:tc>
      </w:tr>
      <w:tr w:rsidR="001209B7" w:rsidRPr="003B041E" w14:paraId="7E7ABABE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0B96B7BE" w14:textId="77777777" w:rsidR="004C7DEA" w:rsidRPr="003B041E" w:rsidRDefault="004C7DEA" w:rsidP="004C7DEA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2547" w:type="pct"/>
          </w:tcPr>
          <w:p w14:paraId="3013B104" w14:textId="10E90E2B" w:rsidR="004C7DEA" w:rsidRPr="003B041E" w:rsidRDefault="004C7DE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Česká spořitelna, a.s</w:t>
            </w:r>
            <w:r w:rsidR="00B97115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.</w:t>
            </w:r>
          </w:p>
        </w:tc>
      </w:tr>
      <w:tr w:rsidR="001209B7" w:rsidRPr="003B041E" w14:paraId="11511C4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124B37A0" w14:textId="56972CB7" w:rsidR="004C7DEA" w:rsidRPr="003B041E" w:rsidRDefault="00A16C54" w:rsidP="004C7DEA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kód účastníka</w:t>
            </w:r>
          </w:p>
        </w:tc>
        <w:tc>
          <w:tcPr>
            <w:tcW w:w="2547" w:type="pct"/>
          </w:tcPr>
          <w:p w14:paraId="59043424" w14:textId="77777777" w:rsidR="004C7DEA" w:rsidRPr="003B041E" w:rsidRDefault="004C7DEA" w:rsidP="004C7DEA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877</w:t>
            </w:r>
          </w:p>
        </w:tc>
      </w:tr>
      <w:tr w:rsidR="001209B7" w:rsidRPr="003B041E" w14:paraId="3633A025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32AA61E" w14:textId="5D176F5D" w:rsidR="004C7DEA" w:rsidRPr="003B041E" w:rsidRDefault="004C7DEA" w:rsidP="00295DC4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ÚDAJE O </w:t>
            </w:r>
            <w:r w:rsidR="003D3105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NABÍZENÝCH </w:t>
            </w: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AKCIÍCH </w:t>
            </w:r>
            <w:r w:rsidR="0001507C" w:rsidRPr="003B041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(fyzická osoba / právnická osoba)</w:t>
            </w:r>
          </w:p>
        </w:tc>
      </w:tr>
      <w:tr w:rsidR="001209B7" w:rsidRPr="003B041E" w14:paraId="66FE9385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5937DB6" w14:textId="77777777" w:rsidR="004C7DEA" w:rsidRPr="003B041E" w:rsidRDefault="004C7DEA" w:rsidP="002A5EB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ISIN</w:t>
            </w:r>
          </w:p>
        </w:tc>
        <w:tc>
          <w:tcPr>
            <w:tcW w:w="2547" w:type="pct"/>
          </w:tcPr>
          <w:p w14:paraId="364A99E4" w14:textId="79FBB5AC" w:rsidR="004C7DEA" w:rsidRPr="003B041E" w:rsidRDefault="0001507C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CZ0009091500</w:t>
            </w:r>
          </w:p>
        </w:tc>
      </w:tr>
      <w:tr w:rsidR="001209B7" w:rsidRPr="003B041E" w14:paraId="5EB3235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4F6E5166" w14:textId="77777777" w:rsidR="004C7DEA" w:rsidRPr="003B041E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Počet</w:t>
            </w:r>
          </w:p>
        </w:tc>
        <w:tc>
          <w:tcPr>
            <w:tcW w:w="2547" w:type="pct"/>
          </w:tcPr>
          <w:p w14:paraId="5635881A" w14:textId="651F617A" w:rsidR="004C7DEA" w:rsidRPr="003B041E" w:rsidRDefault="00637D44" w:rsidP="0001507C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3B041E" w14:paraId="44BC6D48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195E940C" w14:textId="77777777" w:rsidR="004C7DEA" w:rsidRPr="003B041E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Nabídková cena</w:t>
            </w:r>
          </w:p>
        </w:tc>
        <w:tc>
          <w:tcPr>
            <w:tcW w:w="2547" w:type="pct"/>
          </w:tcPr>
          <w:p w14:paraId="5C625DFC" w14:textId="0D4F2D53" w:rsidR="004C7DEA" w:rsidRPr="003B041E" w:rsidRDefault="003B041E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380</w:t>
            </w:r>
            <w:r w:rsidR="004C7DEA"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,- Kč</w:t>
            </w:r>
          </w:p>
        </w:tc>
      </w:tr>
      <w:tr w:rsidR="00AC3E81" w:rsidRPr="003B041E" w14:paraId="70F25B32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F9D5D24" w14:textId="1CA16E46" w:rsidR="00AC3E81" w:rsidRPr="003B041E" w:rsidRDefault="00AC3E81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3B041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Datum podpisu Oznámení o přijetí, ke kterému se toto Oznámení o odvolání vztahuje</w:t>
            </w:r>
          </w:p>
        </w:tc>
        <w:tc>
          <w:tcPr>
            <w:tcW w:w="2547" w:type="pct"/>
          </w:tcPr>
          <w:p w14:paraId="530B3B64" w14:textId="7FEB6EF7" w:rsidR="00AC3E81" w:rsidRPr="003B041E" w:rsidRDefault="00637D44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637D44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0BB929BE" w14:textId="77777777" w:rsidR="004C7DEA" w:rsidRPr="003B041E" w:rsidRDefault="004C7DEA">
      <w:pPr>
        <w:rPr>
          <w:sz w:val="20"/>
          <w:szCs w:val="20"/>
          <w:lang w:val="cs-CZ"/>
        </w:rPr>
      </w:pPr>
    </w:p>
    <w:p w14:paraId="03612DBE" w14:textId="67E94CC0" w:rsidR="008A6C1B" w:rsidRPr="003B041E" w:rsidRDefault="008A6C1B" w:rsidP="008A6C1B">
      <w:pPr>
        <w:pStyle w:val="BMT0"/>
        <w:rPr>
          <w:sz w:val="20"/>
          <w:szCs w:val="20"/>
        </w:rPr>
      </w:pPr>
      <w:r w:rsidRPr="003B041E">
        <w:rPr>
          <w:sz w:val="20"/>
          <w:szCs w:val="20"/>
        </w:rPr>
        <w:t>Zájemce tímto odkazuje na své Oznámení o přijetí ve vztahu k Nabízeným akciím uvedeným výše podepsané Zájemcem (nebo jeho zmocněncem) ve výše uvedený den ("</w:t>
      </w:r>
      <w:r w:rsidRPr="003B041E">
        <w:rPr>
          <w:b/>
          <w:sz w:val="20"/>
          <w:szCs w:val="20"/>
        </w:rPr>
        <w:t>Oznámení o přijetí</w:t>
      </w:r>
      <w:r w:rsidRPr="003B041E">
        <w:rPr>
          <w:sz w:val="20"/>
          <w:szCs w:val="20"/>
        </w:rPr>
        <w:t>").</w:t>
      </w:r>
    </w:p>
    <w:p w14:paraId="6003B4D6" w14:textId="372DEE9E" w:rsidR="008A6C1B" w:rsidRPr="003B041E" w:rsidRDefault="008A6C1B" w:rsidP="008A6C1B">
      <w:pPr>
        <w:pStyle w:val="BMT0"/>
        <w:rPr>
          <w:sz w:val="20"/>
          <w:szCs w:val="20"/>
        </w:rPr>
      </w:pPr>
      <w:r w:rsidRPr="003B041E">
        <w:rPr>
          <w:sz w:val="20"/>
          <w:szCs w:val="20"/>
        </w:rPr>
        <w:t>Zájemce tímto v plném rozsahu Oznámení o přijetí odvolává ke dni tohoto Oznámení o odvolání za podmínek Nabídkového dokumentu a tohoto Oznámení o odvolání.</w:t>
      </w:r>
    </w:p>
    <w:p w14:paraId="33032079" w14:textId="29D612E9" w:rsidR="00ED60C2" w:rsidRPr="00637D44" w:rsidRDefault="00405EEE" w:rsidP="00DB336C">
      <w:pPr>
        <w:pStyle w:val="BMT0"/>
        <w:rPr>
          <w:b/>
          <w:sz w:val="20"/>
          <w:szCs w:val="20"/>
        </w:rPr>
      </w:pPr>
      <w:r w:rsidRPr="00637D44">
        <w:rPr>
          <w:b/>
          <w:sz w:val="20"/>
          <w:szCs w:val="20"/>
        </w:rPr>
        <w:t xml:space="preserve">Toto Oznámení </w:t>
      </w:r>
      <w:r w:rsidR="00AC3E81" w:rsidRPr="00637D44">
        <w:rPr>
          <w:b/>
          <w:sz w:val="20"/>
          <w:szCs w:val="20"/>
        </w:rPr>
        <w:t>o odvolání</w:t>
      </w:r>
      <w:r w:rsidR="00DB336C" w:rsidRPr="00637D44">
        <w:rPr>
          <w:b/>
          <w:sz w:val="20"/>
          <w:szCs w:val="20"/>
        </w:rPr>
        <w:t xml:space="preserve"> </w:t>
      </w:r>
      <w:r w:rsidRPr="00637D44">
        <w:rPr>
          <w:b/>
          <w:sz w:val="20"/>
          <w:szCs w:val="20"/>
        </w:rPr>
        <w:t xml:space="preserve">spolu se všemi </w:t>
      </w:r>
      <w:r w:rsidR="00184D5E" w:rsidRPr="00637D44">
        <w:rPr>
          <w:b/>
          <w:sz w:val="20"/>
          <w:szCs w:val="20"/>
        </w:rPr>
        <w:t>dokumenty, které k němu musí být podle Nabídkového dokumentu připojeny, musí být doručeny obyčejným dopisem, doporučeným dopisem nebo kurýrní službou na adresu</w:t>
      </w:r>
      <w:r w:rsidR="00184D5E" w:rsidRPr="00637D44">
        <w:rPr>
          <w:rFonts w:asciiTheme="minorHAnsi" w:hAnsiTheme="minorHAnsi"/>
          <w:b/>
          <w:sz w:val="20"/>
          <w:szCs w:val="20"/>
        </w:rPr>
        <w:t xml:space="preserve"> Česká spořitelna, a.s., útvar 8430 Back Office investičních produktů, Olbrachtova 1929/62, Krč, 140 00 Praha 4, Česká republika, </w:t>
      </w:r>
      <w:r w:rsidR="00AD5F86" w:rsidRPr="00637D44">
        <w:rPr>
          <w:b/>
          <w:sz w:val="20"/>
          <w:szCs w:val="20"/>
        </w:rPr>
        <w:t>nejpozději poslední den Období pr</w:t>
      </w:r>
      <w:r w:rsidR="00AC3E81" w:rsidRPr="00637D44">
        <w:rPr>
          <w:b/>
          <w:sz w:val="20"/>
          <w:szCs w:val="20"/>
        </w:rPr>
        <w:t xml:space="preserve">o </w:t>
      </w:r>
      <w:r w:rsidR="000F546F" w:rsidRPr="00637D44">
        <w:rPr>
          <w:b/>
          <w:sz w:val="20"/>
          <w:szCs w:val="20"/>
        </w:rPr>
        <w:t>přijetí</w:t>
      </w:r>
      <w:r w:rsidR="00184D5E" w:rsidRPr="00637D44">
        <w:rPr>
          <w:b/>
          <w:sz w:val="20"/>
          <w:szCs w:val="20"/>
        </w:rPr>
        <w:t xml:space="preserve">, tj. </w:t>
      </w:r>
      <w:r w:rsidR="002E0558" w:rsidRPr="00637D44">
        <w:rPr>
          <w:b/>
          <w:sz w:val="20"/>
          <w:szCs w:val="20"/>
        </w:rPr>
        <w:t>30</w:t>
      </w:r>
      <w:r w:rsidR="00184D5E" w:rsidRPr="00637D44">
        <w:rPr>
          <w:b/>
          <w:sz w:val="20"/>
          <w:szCs w:val="20"/>
        </w:rPr>
        <w:t xml:space="preserve">. ledna 2018, v obálce s nápisem "Unipetrol" </w:t>
      </w:r>
      <w:r w:rsidR="00DA1059" w:rsidRPr="00637D44">
        <w:rPr>
          <w:b/>
          <w:sz w:val="20"/>
          <w:szCs w:val="20"/>
        </w:rPr>
        <w:t>na</w:t>
      </w:r>
      <w:r w:rsidR="00184D5E" w:rsidRPr="00637D44">
        <w:rPr>
          <w:b/>
          <w:sz w:val="20"/>
          <w:szCs w:val="20"/>
        </w:rPr>
        <w:t xml:space="preserve"> jejím horním levém rohu</w:t>
      </w:r>
      <w:r w:rsidRPr="00637D44">
        <w:rPr>
          <w:b/>
          <w:sz w:val="20"/>
          <w:szCs w:val="20"/>
        </w:rPr>
        <w:t>.</w:t>
      </w:r>
    </w:p>
    <w:p w14:paraId="4F9072E0" w14:textId="72A506AC" w:rsidR="00786DB6" w:rsidRPr="003B041E" w:rsidRDefault="00B05313" w:rsidP="00637D44">
      <w:pPr>
        <w:pStyle w:val="BML2"/>
        <w:numPr>
          <w:ilvl w:val="0"/>
          <w:numId w:val="0"/>
        </w:numPr>
        <w:spacing w:after="0"/>
        <w:rPr>
          <w:sz w:val="20"/>
          <w:szCs w:val="20"/>
        </w:rPr>
      </w:pPr>
      <w:r w:rsidRPr="003B041E">
        <w:rPr>
          <w:sz w:val="20"/>
          <w:szCs w:val="20"/>
        </w:rPr>
        <w:t xml:space="preserve">Za podmínky, že toto Oznámení </w:t>
      </w:r>
      <w:r w:rsidR="00786DB6" w:rsidRPr="003B041E">
        <w:rPr>
          <w:sz w:val="20"/>
          <w:szCs w:val="20"/>
        </w:rPr>
        <w:t xml:space="preserve">o odvolání </w:t>
      </w:r>
      <w:r w:rsidRPr="003B041E">
        <w:rPr>
          <w:sz w:val="20"/>
          <w:szCs w:val="20"/>
        </w:rPr>
        <w:t xml:space="preserve">je řádně vyplněno a podepsáno v souladu s Nabídkovým dokumentem, doloženo všemi jinými dokumenty vyžadovanými Nabídkovým dokumentem a řádně a včas doručeno Agentovi, jak je uvedeno výše, </w:t>
      </w:r>
      <w:r w:rsidR="00786DB6" w:rsidRPr="003B041E">
        <w:rPr>
          <w:sz w:val="20"/>
          <w:szCs w:val="20"/>
        </w:rPr>
        <w:t>Agent Oznámení o přijetí, ke kterému se</w:t>
      </w:r>
      <w:r w:rsidR="00BF2D98" w:rsidRPr="003B041E">
        <w:rPr>
          <w:sz w:val="20"/>
          <w:szCs w:val="20"/>
        </w:rPr>
        <w:t xml:space="preserve"> toto</w:t>
      </w:r>
      <w:r w:rsidR="00786DB6" w:rsidRPr="003B041E">
        <w:rPr>
          <w:sz w:val="20"/>
          <w:szCs w:val="20"/>
        </w:rPr>
        <w:t xml:space="preserve"> Oznámení o odvolání vztahuje, nebude brát v úvahu, a pokud je Oznámení o přijetí považováno za Účinné Oznámení o přijetí, </w:t>
      </w:r>
      <w:r w:rsidR="00BF2D98" w:rsidRPr="003B041E">
        <w:rPr>
          <w:sz w:val="20"/>
          <w:szCs w:val="20"/>
        </w:rPr>
        <w:t xml:space="preserve">toto </w:t>
      </w:r>
      <w:r w:rsidR="00786DB6" w:rsidRPr="003B041E">
        <w:rPr>
          <w:sz w:val="20"/>
          <w:szCs w:val="20"/>
        </w:rPr>
        <w:t>Oznámení o odvolání je považováno za odstoupení Zájemce od Smlouvy o koupi akcií uzavřené na základě takové</w:t>
      </w:r>
      <w:r w:rsidR="00FE6EE2" w:rsidRPr="003B041E">
        <w:rPr>
          <w:sz w:val="20"/>
          <w:szCs w:val="20"/>
        </w:rPr>
        <w:t>ho Účinného Oznámení o přijetí.</w:t>
      </w:r>
    </w:p>
    <w:p w14:paraId="3FFDEE18" w14:textId="77777777" w:rsidR="00FE6EE2" w:rsidRPr="003B041E" w:rsidRDefault="00FE6EE2" w:rsidP="00637D44">
      <w:pPr>
        <w:pStyle w:val="BML2"/>
        <w:numPr>
          <w:ilvl w:val="0"/>
          <w:numId w:val="0"/>
        </w:numPr>
        <w:spacing w:after="0"/>
        <w:rPr>
          <w:sz w:val="20"/>
          <w:szCs w:val="20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505"/>
        <w:gridCol w:w="1985"/>
      </w:tblGrid>
      <w:tr w:rsidR="00637D44" w14:paraId="4C7862F1" w14:textId="77777777" w:rsidTr="00637D44">
        <w:tc>
          <w:tcPr>
            <w:tcW w:w="392" w:type="dxa"/>
            <w:hideMark/>
          </w:tcPr>
          <w:p w14:paraId="1CF0722E" w14:textId="77777777" w:rsidR="00637D44" w:rsidRDefault="00637D44">
            <w:pPr>
              <w:pStyle w:val="BML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hideMark/>
          </w:tcPr>
          <w:p w14:paraId="4F591298" w14:textId="77777777" w:rsidR="00637D44" w:rsidRDefault="00637D44">
            <w:pPr>
              <w:pStyle w:val="BML1"/>
              <w:numPr>
                <w:ilvl w:val="0"/>
                <w:numId w:val="0"/>
              </w:numPr>
              <w:tabs>
                <w:tab w:val="left" w:pos="708"/>
              </w:tabs>
              <w:spacing w:after="0"/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05" w:type="dxa"/>
            <w:hideMark/>
          </w:tcPr>
          <w:p w14:paraId="272B40CA" w14:textId="77777777" w:rsidR="00637D44" w:rsidRDefault="00637D44">
            <w:pPr>
              <w:pStyle w:val="BML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41614A9E" w14:textId="77777777" w:rsidR="00637D44" w:rsidRDefault="00637D44">
            <w:pPr>
              <w:pStyle w:val="BML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75B84615" w14:textId="77777777" w:rsidR="00405EEE" w:rsidRPr="003B041E" w:rsidRDefault="00405EEE" w:rsidP="00ED60C2">
      <w:pPr>
        <w:rPr>
          <w:sz w:val="20"/>
          <w:szCs w:val="20"/>
          <w:lang w:val="cs-CZ"/>
        </w:rPr>
      </w:pPr>
    </w:p>
    <w:p w14:paraId="09553F29" w14:textId="77777777" w:rsidR="00405EEE" w:rsidRPr="003B041E" w:rsidRDefault="00D777ED" w:rsidP="00D777ED">
      <w:pPr>
        <w:jc w:val="center"/>
        <w:rPr>
          <w:sz w:val="20"/>
          <w:szCs w:val="20"/>
          <w:lang w:val="cs-CZ"/>
        </w:rPr>
      </w:pPr>
      <w:r w:rsidRPr="003B041E">
        <w:rPr>
          <w:sz w:val="20"/>
          <w:szCs w:val="20"/>
          <w:lang w:val="cs-CZ"/>
        </w:rPr>
        <w:t>[</w:t>
      </w:r>
      <w:r w:rsidR="00405EEE" w:rsidRPr="003B041E">
        <w:rPr>
          <w:i/>
          <w:sz w:val="20"/>
          <w:szCs w:val="20"/>
          <w:lang w:val="cs-CZ"/>
        </w:rPr>
        <w:t>Úředně ověřen</w:t>
      </w:r>
      <w:r w:rsidRPr="003B041E">
        <w:rPr>
          <w:i/>
          <w:sz w:val="20"/>
          <w:szCs w:val="20"/>
          <w:lang w:val="cs-CZ"/>
        </w:rPr>
        <w:t>é</w:t>
      </w:r>
      <w:r w:rsidR="00405EEE" w:rsidRPr="003B041E">
        <w:rPr>
          <w:i/>
          <w:sz w:val="20"/>
          <w:szCs w:val="20"/>
          <w:lang w:val="cs-CZ"/>
        </w:rPr>
        <w:t xml:space="preserve"> podpis</w:t>
      </w:r>
      <w:r w:rsidRPr="003B041E">
        <w:rPr>
          <w:i/>
          <w:sz w:val="20"/>
          <w:szCs w:val="20"/>
          <w:lang w:val="cs-CZ"/>
        </w:rPr>
        <w:t>y</w:t>
      </w:r>
      <w:r w:rsidRPr="003B041E">
        <w:rPr>
          <w:sz w:val="20"/>
          <w:szCs w:val="20"/>
          <w:lang w:val="cs-CZ"/>
        </w:rPr>
        <w:t>]</w:t>
      </w:r>
    </w:p>
    <w:p w14:paraId="2664C197" w14:textId="77777777" w:rsidR="00D777ED" w:rsidRPr="003B041E" w:rsidRDefault="00D777ED" w:rsidP="00D777ED">
      <w:pPr>
        <w:rPr>
          <w:sz w:val="20"/>
          <w:szCs w:val="20"/>
          <w:lang w:val="cs-CZ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820"/>
      </w:tblGrid>
      <w:tr w:rsidR="00637D44" w14:paraId="1820C389" w14:textId="77777777" w:rsidTr="00637D44">
        <w:trPr>
          <w:trHeight w:val="232"/>
        </w:trPr>
        <w:tc>
          <w:tcPr>
            <w:tcW w:w="3936" w:type="dxa"/>
            <w:hideMark/>
          </w:tcPr>
          <w:p w14:paraId="19CDB40F" w14:textId="77777777" w:rsidR="00637D44" w:rsidRDefault="00637D44">
            <w:pPr>
              <w:pStyle w:val="BML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firma (v případě právnické osoby):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  <w:hideMark/>
          </w:tcPr>
          <w:p w14:paraId="038172E1" w14:textId="77777777" w:rsidR="00637D44" w:rsidRDefault="00637D44">
            <w:pPr>
              <w:pStyle w:val="BML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40F62264" w14:textId="77777777" w:rsidR="00405EEE" w:rsidRPr="003B041E" w:rsidRDefault="00405EEE" w:rsidP="00ED60C2">
      <w:pPr>
        <w:rPr>
          <w:sz w:val="20"/>
          <w:szCs w:val="20"/>
          <w:lang w:val="cs-CZ"/>
        </w:rPr>
      </w:pPr>
    </w:p>
    <w:p w14:paraId="3D921D4A" w14:textId="77777777" w:rsidR="00405EEE" w:rsidRPr="003B041E" w:rsidRDefault="00405EEE" w:rsidP="00ED60C2">
      <w:pPr>
        <w:rPr>
          <w:sz w:val="20"/>
          <w:szCs w:val="20"/>
          <w:lang w:val="cs-CZ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2996"/>
        <w:gridCol w:w="680"/>
        <w:gridCol w:w="1092"/>
        <w:gridCol w:w="3005"/>
      </w:tblGrid>
      <w:tr w:rsidR="00637D44" w14:paraId="48AD70F3" w14:textId="77777777" w:rsidTr="00637D44">
        <w:tc>
          <w:tcPr>
            <w:tcW w:w="1092" w:type="dxa"/>
            <w:hideMark/>
          </w:tcPr>
          <w:p w14:paraId="08BCF13E" w14:textId="77777777" w:rsidR="00637D44" w:rsidRDefault="00637D4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Podpis: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F9770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80" w:type="dxa"/>
          </w:tcPr>
          <w:p w14:paraId="60E17B34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2" w:type="dxa"/>
            <w:hideMark/>
          </w:tcPr>
          <w:p w14:paraId="454059B9" w14:textId="77777777" w:rsidR="00637D44" w:rsidRDefault="00637D4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Podpis: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EF442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</w:tr>
      <w:tr w:rsidR="00637D44" w14:paraId="7CBCD8A2" w14:textId="77777777" w:rsidTr="00637D44">
        <w:tc>
          <w:tcPr>
            <w:tcW w:w="1092" w:type="dxa"/>
          </w:tcPr>
          <w:p w14:paraId="40D30679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C34E2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80" w:type="dxa"/>
          </w:tcPr>
          <w:p w14:paraId="3B75B5A4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2" w:type="dxa"/>
          </w:tcPr>
          <w:p w14:paraId="2DC63204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98A56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</w:tr>
      <w:tr w:rsidR="00637D44" w14:paraId="1BC2A438" w14:textId="77777777" w:rsidTr="00637D44">
        <w:tc>
          <w:tcPr>
            <w:tcW w:w="1092" w:type="dxa"/>
            <w:hideMark/>
          </w:tcPr>
          <w:p w14:paraId="73CFC56C" w14:textId="77777777" w:rsidR="00637D44" w:rsidRDefault="00637D4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Jméno: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D5A2C5" w14:textId="77777777" w:rsidR="00637D44" w:rsidRDefault="00637D4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lang w:val="cs-CZ"/>
              </w:rPr>
              <w:instrText xml:space="preserve"> FORMTEXT </w:instrText>
            </w:r>
            <w:r>
              <w:rPr>
                <w:rFonts w:cstheme="minorHAnsi"/>
                <w:sz w:val="20"/>
                <w:lang w:val="cs-CZ"/>
              </w:rPr>
            </w:r>
            <w:r>
              <w:rPr>
                <w:rFonts w:cstheme="minorHAnsi"/>
                <w:sz w:val="20"/>
                <w:lang w:val="cs-CZ"/>
              </w:rPr>
              <w:fldChar w:fldCharType="separate"/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fldChar w:fldCharType="end"/>
            </w:r>
          </w:p>
        </w:tc>
        <w:tc>
          <w:tcPr>
            <w:tcW w:w="680" w:type="dxa"/>
          </w:tcPr>
          <w:p w14:paraId="12D20DA7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2" w:type="dxa"/>
            <w:hideMark/>
          </w:tcPr>
          <w:p w14:paraId="1F6267FB" w14:textId="77777777" w:rsidR="00637D44" w:rsidRDefault="00637D4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Jméno: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3BD763" w14:textId="77777777" w:rsidR="00637D44" w:rsidRDefault="00637D4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lang w:val="cs-CZ"/>
              </w:rPr>
              <w:instrText xml:space="preserve"> FORMTEXT </w:instrText>
            </w:r>
            <w:r>
              <w:rPr>
                <w:rFonts w:cstheme="minorHAnsi"/>
                <w:sz w:val="20"/>
                <w:lang w:val="cs-CZ"/>
              </w:rPr>
            </w:r>
            <w:r>
              <w:rPr>
                <w:rFonts w:cstheme="minorHAnsi"/>
                <w:sz w:val="20"/>
                <w:lang w:val="cs-CZ"/>
              </w:rPr>
              <w:fldChar w:fldCharType="separate"/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fldChar w:fldCharType="end"/>
            </w:r>
          </w:p>
        </w:tc>
      </w:tr>
      <w:tr w:rsidR="00637D44" w14:paraId="7F2E10B4" w14:textId="77777777" w:rsidTr="00637D44">
        <w:tc>
          <w:tcPr>
            <w:tcW w:w="1092" w:type="dxa"/>
          </w:tcPr>
          <w:p w14:paraId="1522B51D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AD8EC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80" w:type="dxa"/>
          </w:tcPr>
          <w:p w14:paraId="3CB0C933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2" w:type="dxa"/>
          </w:tcPr>
          <w:p w14:paraId="65237FEB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F44C6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</w:tr>
      <w:tr w:rsidR="00637D44" w14:paraId="3A761694" w14:textId="77777777" w:rsidTr="00637D44">
        <w:tc>
          <w:tcPr>
            <w:tcW w:w="1092" w:type="dxa"/>
            <w:hideMark/>
          </w:tcPr>
          <w:p w14:paraId="2543D31C" w14:textId="77777777" w:rsidR="00637D44" w:rsidRDefault="00637D4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06AD9E" w14:textId="77777777" w:rsidR="00637D44" w:rsidRDefault="00637D44">
            <w:pPr>
              <w:rPr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lang w:val="cs-CZ"/>
              </w:rPr>
              <w:instrText xml:space="preserve"> FORMTEXT </w:instrText>
            </w:r>
            <w:r>
              <w:rPr>
                <w:rFonts w:cstheme="minorHAnsi"/>
                <w:sz w:val="20"/>
                <w:lang w:val="cs-CZ"/>
              </w:rPr>
            </w:r>
            <w:r>
              <w:rPr>
                <w:rFonts w:cstheme="minorHAnsi"/>
                <w:sz w:val="20"/>
                <w:lang w:val="cs-CZ"/>
              </w:rPr>
              <w:fldChar w:fldCharType="separate"/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fldChar w:fldCharType="end"/>
            </w:r>
          </w:p>
        </w:tc>
        <w:tc>
          <w:tcPr>
            <w:tcW w:w="680" w:type="dxa"/>
          </w:tcPr>
          <w:p w14:paraId="393F5513" w14:textId="77777777" w:rsidR="00637D44" w:rsidRDefault="00637D4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2" w:type="dxa"/>
            <w:hideMark/>
          </w:tcPr>
          <w:p w14:paraId="4DAF891A" w14:textId="77777777" w:rsidR="00637D44" w:rsidRDefault="00637D4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Funkce: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2B840F" w14:textId="77777777" w:rsidR="00637D44" w:rsidRDefault="00637D44">
            <w:pPr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lang w:val="cs-CZ"/>
              </w:rPr>
              <w:instrText xml:space="preserve"> FORMTEXT </w:instrText>
            </w:r>
            <w:r>
              <w:rPr>
                <w:rFonts w:cstheme="minorHAnsi"/>
                <w:sz w:val="20"/>
                <w:lang w:val="cs-CZ"/>
              </w:rPr>
            </w:r>
            <w:r>
              <w:rPr>
                <w:rFonts w:cstheme="minorHAnsi"/>
                <w:sz w:val="20"/>
                <w:lang w:val="cs-CZ"/>
              </w:rPr>
              <w:fldChar w:fldCharType="separate"/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t> </w:t>
            </w:r>
            <w:r>
              <w:rPr>
                <w:rFonts w:cstheme="minorHAnsi"/>
                <w:sz w:val="20"/>
                <w:lang w:val="cs-CZ"/>
              </w:rPr>
              <w:fldChar w:fldCharType="end"/>
            </w:r>
          </w:p>
        </w:tc>
      </w:tr>
    </w:tbl>
    <w:p w14:paraId="0F848AD3" w14:textId="666D4355" w:rsidR="00405EEE" w:rsidRPr="00E40CB6" w:rsidRDefault="00405EEE" w:rsidP="00637D44">
      <w:pPr>
        <w:tabs>
          <w:tab w:val="left" w:pos="1134"/>
          <w:tab w:val="left" w:pos="4536"/>
          <w:tab w:val="left" w:pos="5670"/>
        </w:tabs>
        <w:rPr>
          <w:sz w:val="20"/>
          <w:szCs w:val="20"/>
          <w:lang w:val="cs-CZ"/>
        </w:rPr>
      </w:pPr>
    </w:p>
    <w:sectPr w:rsidR="00405EEE" w:rsidRPr="00E40CB6" w:rsidSect="00E40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8EE8" w14:textId="77777777" w:rsidR="00DF16B5" w:rsidRDefault="00DF16B5" w:rsidP="002B533D">
      <w:r>
        <w:separator/>
      </w:r>
    </w:p>
  </w:endnote>
  <w:endnote w:type="continuationSeparator" w:id="0">
    <w:p w14:paraId="01D5EF2B" w14:textId="77777777" w:rsidR="00DF16B5" w:rsidRDefault="00DF16B5" w:rsidP="002B533D">
      <w:r>
        <w:continuationSeparator/>
      </w:r>
    </w:p>
  </w:endnote>
  <w:endnote w:type="continuationNotice" w:id="1">
    <w:p w14:paraId="7D27FAA8" w14:textId="77777777" w:rsidR="00DF16B5" w:rsidRDefault="00DF1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8B8DA" w14:textId="77777777" w:rsidR="00E40CB6" w:rsidRDefault="00E40C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194173"/>
      <w:docPartObj>
        <w:docPartGallery w:val="Page Numbers (Bottom of Page)"/>
        <w:docPartUnique/>
      </w:docPartObj>
    </w:sdtPr>
    <w:sdtEndPr/>
    <w:sdtContent>
      <w:p w14:paraId="13628C30" w14:textId="5DAD47B5" w:rsidR="002B533D" w:rsidRDefault="00B2490E" w:rsidP="009C6B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E43" w:rsidRPr="00441E43">
          <w:rPr>
            <w:lang w:val="cs-CZ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3EE1" w14:textId="77777777" w:rsidR="00E40CB6" w:rsidRDefault="00E40C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C1222" w14:textId="77777777" w:rsidR="00DF16B5" w:rsidRDefault="00DF16B5" w:rsidP="002B533D">
      <w:r>
        <w:separator/>
      </w:r>
    </w:p>
  </w:footnote>
  <w:footnote w:type="continuationSeparator" w:id="0">
    <w:p w14:paraId="335F9D1B" w14:textId="77777777" w:rsidR="00DF16B5" w:rsidRDefault="00DF16B5" w:rsidP="002B533D">
      <w:r>
        <w:continuationSeparator/>
      </w:r>
    </w:p>
  </w:footnote>
  <w:footnote w:type="continuationNotice" w:id="1">
    <w:p w14:paraId="7E655476" w14:textId="77777777" w:rsidR="00DF16B5" w:rsidRDefault="00DF16B5"/>
  </w:footnote>
  <w:footnote w:id="2">
    <w:p w14:paraId="11F95B24" w14:textId="180F9830" w:rsidR="008E3062" w:rsidRPr="008E3062" w:rsidRDefault="008E306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Seznam účastníků Centrálního depozitáře cenných papírů: </w:t>
      </w:r>
      <w:r w:rsidRPr="00C32650">
        <w:rPr>
          <w:lang w:val="cs-CZ"/>
        </w:rPr>
        <w:t>https://www.cdcp.cz/index.php/en/participants/participants-list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9ADB" w14:textId="77777777" w:rsidR="00E40CB6" w:rsidRDefault="00E40C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AAC69" w14:textId="77777777" w:rsidR="00E40CB6" w:rsidRDefault="00E40C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81E9" w14:textId="77777777" w:rsidR="00E40CB6" w:rsidRDefault="00E40C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74A37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8171AB"/>
    <w:multiLevelType w:val="hybridMultilevel"/>
    <w:tmpl w:val="D4D4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52AB"/>
    <w:multiLevelType w:val="multilevel"/>
    <w:tmpl w:val="D70EC034"/>
    <w:numStyleLink w:val="BMSchedules"/>
  </w:abstractNum>
  <w:abstractNum w:abstractNumId="7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6C27"/>
    <w:multiLevelType w:val="multilevel"/>
    <w:tmpl w:val="260ABCD0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706"/>
      </w:pPr>
      <w:rPr>
        <w:rFonts w:ascii="Arial" w:hAnsi="Arial" w:hint="default"/>
        <w:b w:val="0"/>
        <w:i w:val="0"/>
        <w:color w:val="A71930"/>
        <w:sz w:val="40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4"/>
        <w:u w:val="none"/>
      </w:rPr>
    </w:lvl>
    <w:lvl w:ilvl="2">
      <w:start w:val="1"/>
      <w:numFmt w:val="decimal"/>
      <w:lvlRestart w:val="1"/>
      <w:lvlText w:val="%1.%3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18"/>
        <w:u w:val="none"/>
      </w:rPr>
    </w:lvl>
    <w:lvl w:ilvl="3">
      <w:start w:val="1"/>
      <w:numFmt w:val="upperLetter"/>
      <w:lvlRestart w:val="2"/>
      <w:lvlText w:val="%4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20"/>
        <w:u w:val="none"/>
      </w:rPr>
    </w:lvl>
    <w:lvl w:ilvl="4">
      <w:start w:val="1"/>
      <w:numFmt w:val="decimal"/>
      <w:lvlText w:val="%1.%2.%5"/>
      <w:lvlJc w:val="left"/>
      <w:pPr>
        <w:tabs>
          <w:tab w:val="num" w:pos="706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2856" w:themeColor="accent4"/>
        <w:spacing w:val="0"/>
        <w:kern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4"/>
      <w:lvlText w:val="%1.%2.%6"/>
      <w:lvlJc w:val="left"/>
      <w:pPr>
        <w:tabs>
          <w:tab w:val="num" w:pos="709"/>
        </w:tabs>
        <w:ind w:left="706" w:hanging="70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Restart w:val="5"/>
      <w:lvlText w:val="(%7)"/>
      <w:lvlJc w:val="left"/>
      <w:pPr>
        <w:tabs>
          <w:tab w:val="num" w:pos="706"/>
        </w:tabs>
        <w:ind w:left="706" w:hanging="706"/>
      </w:pPr>
      <w:rPr>
        <w:rFonts w:hint="default"/>
        <w:b w:val="0"/>
        <w:u w:val="none"/>
      </w:rPr>
    </w:lvl>
    <w:lvl w:ilvl="7">
      <w:start w:val="1"/>
      <w:numFmt w:val="lowerRoman"/>
      <w:lvlText w:val="(%8)"/>
      <w:lvlJc w:val="left"/>
      <w:pPr>
        <w:tabs>
          <w:tab w:val="num" w:pos="1411"/>
        </w:tabs>
        <w:ind w:left="1411" w:hanging="705"/>
      </w:pPr>
      <w:rPr>
        <w:rFonts w:hint="default"/>
        <w:b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2131"/>
        </w:tabs>
        <w:ind w:left="2131" w:hanging="720"/>
      </w:pPr>
      <w:rPr>
        <w:rFonts w:hint="default"/>
        <w:b w:val="0"/>
        <w:u w:val="none"/>
      </w:rPr>
    </w:lvl>
  </w:abstractNum>
  <w:abstractNum w:abstractNumId="1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8FC3910"/>
    <w:multiLevelType w:val="multilevel"/>
    <w:tmpl w:val="7B24B224"/>
    <w:numStyleLink w:val="BMHeadings"/>
  </w:abstractNum>
  <w:abstractNum w:abstractNumId="26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8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7" w15:restartNumberingAfterBreak="0">
    <w:nsid w:val="738873E2"/>
    <w:multiLevelType w:val="hybridMultilevel"/>
    <w:tmpl w:val="F2D2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27"/>
  </w:num>
  <w:num w:numId="11">
    <w:abstractNumId w:val="28"/>
  </w:num>
  <w:num w:numId="12">
    <w:abstractNumId w:val="38"/>
  </w:num>
  <w:num w:numId="13">
    <w:abstractNumId w:val="31"/>
  </w:num>
  <w:num w:numId="14">
    <w:abstractNumId w:val="23"/>
  </w:num>
  <w:num w:numId="15">
    <w:abstractNumId w:val="22"/>
  </w:num>
  <w:num w:numId="16">
    <w:abstractNumId w:val="19"/>
  </w:num>
  <w:num w:numId="17">
    <w:abstractNumId w:val="26"/>
  </w:num>
  <w:num w:numId="18">
    <w:abstractNumId w:val="9"/>
  </w:num>
  <w:num w:numId="19">
    <w:abstractNumId w:val="10"/>
  </w:num>
  <w:num w:numId="20">
    <w:abstractNumId w:val="34"/>
  </w:num>
  <w:num w:numId="21">
    <w:abstractNumId w:val="39"/>
  </w:num>
  <w:num w:numId="22">
    <w:abstractNumId w:val="35"/>
  </w:num>
  <w:num w:numId="23">
    <w:abstractNumId w:val="36"/>
  </w:num>
  <w:num w:numId="24">
    <w:abstractNumId w:val="14"/>
  </w:num>
  <w:num w:numId="25">
    <w:abstractNumId w:val="2"/>
  </w:num>
  <w:num w:numId="26">
    <w:abstractNumId w:val="33"/>
  </w:num>
  <w:num w:numId="27">
    <w:abstractNumId w:val="5"/>
  </w:num>
  <w:num w:numId="28">
    <w:abstractNumId w:val="24"/>
  </w:num>
  <w:num w:numId="29">
    <w:abstractNumId w:val="30"/>
  </w:num>
  <w:num w:numId="30">
    <w:abstractNumId w:val="40"/>
  </w:num>
  <w:num w:numId="31">
    <w:abstractNumId w:val="7"/>
  </w:num>
  <w:num w:numId="32">
    <w:abstractNumId w:val="13"/>
  </w:num>
  <w:num w:numId="33">
    <w:abstractNumId w:val="15"/>
  </w:num>
  <w:num w:numId="34">
    <w:abstractNumId w:val="3"/>
  </w:num>
  <w:num w:numId="35">
    <w:abstractNumId w:val="16"/>
  </w:num>
  <w:num w:numId="36">
    <w:abstractNumId w:val="11"/>
  </w:num>
  <w:num w:numId="37">
    <w:abstractNumId w:val="0"/>
  </w:num>
  <w:num w:numId="38">
    <w:abstractNumId w:val="8"/>
  </w:num>
  <w:num w:numId="39">
    <w:abstractNumId w:val="20"/>
  </w:num>
  <w:num w:numId="40">
    <w:abstractNumId w:val="1"/>
  </w:num>
  <w:num w:numId="41">
    <w:abstractNumId w:val="37"/>
  </w:num>
  <w:num w:numId="42">
    <w:abstractNumId w:val="1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documentProtection w:edit="forms" w:enforcement="1" w:cryptProviderType="rsaAES" w:cryptAlgorithmClass="hash" w:cryptAlgorithmType="typeAny" w:cryptAlgorithmSid="14" w:cryptSpinCount="100000" w:hash="pD7KSCWxMpMMP6MlRqGwZBA4Vbg37FOgyzMPI01c07xbTKNwkiPr51TmSSb4E9ZrGIx096CQ6PZ+NUxI1MJYSA==" w:salt="8jUowmnunI7VaOHLbvjxPQ=="/>
  <w:defaultTabStop w:val="708"/>
  <w:hyphenationZone w:val="425"/>
  <w:defaultTableStyle w:val="BMTableStyle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596989-v1\PRADOCS"/>
    <w:docVar w:name="OfficeIni" w:val="Prague - CZECH.ini"/>
  </w:docVars>
  <w:rsids>
    <w:rsidRoot w:val="00DB7912"/>
    <w:rsid w:val="0000638B"/>
    <w:rsid w:val="0001507C"/>
    <w:rsid w:val="00015E96"/>
    <w:rsid w:val="0005675F"/>
    <w:rsid w:val="000D2D71"/>
    <w:rsid w:val="000F2953"/>
    <w:rsid w:val="000F546F"/>
    <w:rsid w:val="00104362"/>
    <w:rsid w:val="001209B7"/>
    <w:rsid w:val="00142B3B"/>
    <w:rsid w:val="00153785"/>
    <w:rsid w:val="00156F04"/>
    <w:rsid w:val="00163B3B"/>
    <w:rsid w:val="00166D31"/>
    <w:rsid w:val="00182C2F"/>
    <w:rsid w:val="00184D5E"/>
    <w:rsid w:val="002213B9"/>
    <w:rsid w:val="00267551"/>
    <w:rsid w:val="0027795D"/>
    <w:rsid w:val="00282717"/>
    <w:rsid w:val="00291887"/>
    <w:rsid w:val="00295DC4"/>
    <w:rsid w:val="002B533D"/>
    <w:rsid w:val="002E0558"/>
    <w:rsid w:val="002E3D51"/>
    <w:rsid w:val="002F34A7"/>
    <w:rsid w:val="002F78BC"/>
    <w:rsid w:val="003516F5"/>
    <w:rsid w:val="003B041E"/>
    <w:rsid w:val="003C09D0"/>
    <w:rsid w:val="003D250F"/>
    <w:rsid w:val="003D3105"/>
    <w:rsid w:val="00405EEE"/>
    <w:rsid w:val="00432099"/>
    <w:rsid w:val="00441E43"/>
    <w:rsid w:val="004476BE"/>
    <w:rsid w:val="00471B7A"/>
    <w:rsid w:val="004C7DEA"/>
    <w:rsid w:val="00532567"/>
    <w:rsid w:val="005847B8"/>
    <w:rsid w:val="005D6B91"/>
    <w:rsid w:val="00637D44"/>
    <w:rsid w:val="00663574"/>
    <w:rsid w:val="0068463B"/>
    <w:rsid w:val="006A2FDA"/>
    <w:rsid w:val="006C65C8"/>
    <w:rsid w:val="007038E3"/>
    <w:rsid w:val="007238F5"/>
    <w:rsid w:val="00725926"/>
    <w:rsid w:val="0073118E"/>
    <w:rsid w:val="00786DB6"/>
    <w:rsid w:val="007B4665"/>
    <w:rsid w:val="007C0BD3"/>
    <w:rsid w:val="0081164D"/>
    <w:rsid w:val="00873D13"/>
    <w:rsid w:val="008A6C1B"/>
    <w:rsid w:val="008E3062"/>
    <w:rsid w:val="008F705C"/>
    <w:rsid w:val="0090277C"/>
    <w:rsid w:val="00920A4C"/>
    <w:rsid w:val="00944E06"/>
    <w:rsid w:val="009662D4"/>
    <w:rsid w:val="009C6B6A"/>
    <w:rsid w:val="009D603E"/>
    <w:rsid w:val="009F2D7A"/>
    <w:rsid w:val="00A16C54"/>
    <w:rsid w:val="00AC3E81"/>
    <w:rsid w:val="00AD5F86"/>
    <w:rsid w:val="00AD6FBE"/>
    <w:rsid w:val="00AF7999"/>
    <w:rsid w:val="00B05313"/>
    <w:rsid w:val="00B058E4"/>
    <w:rsid w:val="00B12958"/>
    <w:rsid w:val="00B2490E"/>
    <w:rsid w:val="00B3044E"/>
    <w:rsid w:val="00B436FE"/>
    <w:rsid w:val="00B539E1"/>
    <w:rsid w:val="00B97115"/>
    <w:rsid w:val="00BA7D1B"/>
    <w:rsid w:val="00BF2D98"/>
    <w:rsid w:val="00C16478"/>
    <w:rsid w:val="00CF00A6"/>
    <w:rsid w:val="00D679A9"/>
    <w:rsid w:val="00D7701A"/>
    <w:rsid w:val="00D777ED"/>
    <w:rsid w:val="00DA1059"/>
    <w:rsid w:val="00DB336C"/>
    <w:rsid w:val="00DB68C1"/>
    <w:rsid w:val="00DB7912"/>
    <w:rsid w:val="00DE4C42"/>
    <w:rsid w:val="00DF16B5"/>
    <w:rsid w:val="00E177F2"/>
    <w:rsid w:val="00E36CEB"/>
    <w:rsid w:val="00E40CB6"/>
    <w:rsid w:val="00E501C8"/>
    <w:rsid w:val="00E62FE9"/>
    <w:rsid w:val="00ED60C2"/>
    <w:rsid w:val="00F43DF4"/>
    <w:rsid w:val="00F6643C"/>
    <w:rsid w:val="00F679DA"/>
    <w:rsid w:val="00FA078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B5A836F"/>
  <w15:docId w15:val="{87B283AC-81D3-4447-9BBC-337F16A1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74"/>
    <w:pPr>
      <w:spacing w:after="0" w:line="240" w:lineRule="auto"/>
    </w:pPr>
    <w:rPr>
      <w:rFonts w:ascii="Times New Roman" w:eastAsia="Times New Roman" w:hAnsi="Times New Roman" w:cs="Times New Roman"/>
      <w:szCs w:val="30"/>
      <w:lang w:val="en-GB"/>
    </w:rPr>
  </w:style>
  <w:style w:type="paragraph" w:styleId="Nadpis1">
    <w:name w:val="heading 1"/>
    <w:basedOn w:val="Normln"/>
    <w:next w:val="Zkladntext"/>
    <w:link w:val="Nadpis1Char"/>
    <w:qFormat/>
    <w:rsid w:val="00DB7912"/>
    <w:pPr>
      <w:keepNext/>
      <w:numPr>
        <w:numId w:val="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aliases w:val="h2"/>
    <w:basedOn w:val="Normln"/>
    <w:next w:val="Zkladntext"/>
    <w:link w:val="Nadpis2Char"/>
    <w:qFormat/>
    <w:rsid w:val="00DB7912"/>
    <w:pPr>
      <w:keepNext/>
      <w:numPr>
        <w:ilvl w:val="1"/>
        <w:numId w:val="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DB7912"/>
    <w:pPr>
      <w:numPr>
        <w:ilvl w:val="2"/>
        <w:numId w:val="9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DB7912"/>
    <w:pPr>
      <w:numPr>
        <w:ilvl w:val="3"/>
        <w:numId w:val="9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DB7912"/>
    <w:pPr>
      <w:numPr>
        <w:ilvl w:val="4"/>
        <w:numId w:val="9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DB7912"/>
    <w:pPr>
      <w:numPr>
        <w:ilvl w:val="5"/>
        <w:numId w:val="9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DB7912"/>
    <w:pPr>
      <w:numPr>
        <w:ilvl w:val="6"/>
        <w:numId w:val="9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rsid w:val="00DB7912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DB7912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DB7912"/>
    <w:pPr>
      <w:numPr>
        <w:numId w:val="3"/>
      </w:numPr>
    </w:pPr>
  </w:style>
  <w:style w:type="numbering" w:customStyle="1" w:styleId="BMHeadings">
    <w:name w:val="B&amp;M Headings"/>
    <w:uiPriority w:val="99"/>
    <w:rsid w:val="00DB7912"/>
    <w:pPr>
      <w:numPr>
        <w:numId w:val="4"/>
      </w:numPr>
    </w:pPr>
  </w:style>
  <w:style w:type="numbering" w:customStyle="1" w:styleId="BMListNumbers">
    <w:name w:val="B&amp;M List Numbers"/>
    <w:uiPriority w:val="99"/>
    <w:rsid w:val="00DB7912"/>
    <w:pPr>
      <w:numPr>
        <w:numId w:val="5"/>
      </w:numPr>
    </w:pPr>
  </w:style>
  <w:style w:type="numbering" w:customStyle="1" w:styleId="BMSchedules">
    <w:name w:val="B&amp;M Schedules"/>
    <w:uiPriority w:val="99"/>
    <w:rsid w:val="00DB7912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DB7912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DB7912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ln"/>
    <w:semiHidden/>
    <w:rsid w:val="00DB7912"/>
    <w:pPr>
      <w:spacing w:line="260" w:lineRule="atLeast"/>
    </w:pPr>
  </w:style>
  <w:style w:type="paragraph" w:customStyle="1" w:styleId="BMKAttention">
    <w:name w:val="BMK Attention"/>
    <w:basedOn w:val="Normln"/>
    <w:semiHidden/>
    <w:rsid w:val="00DB7912"/>
    <w:pPr>
      <w:spacing w:line="260" w:lineRule="atLeast"/>
    </w:pPr>
  </w:style>
  <w:style w:type="paragraph" w:customStyle="1" w:styleId="BMKCities">
    <w:name w:val="BMK Cities"/>
    <w:semiHidden/>
    <w:rsid w:val="00DB7912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DB7912"/>
  </w:style>
  <w:style w:type="paragraph" w:customStyle="1" w:styleId="BMKDeliveryPhrase">
    <w:name w:val="BMK Delivery Phrase"/>
    <w:basedOn w:val="BMKAddressInfo"/>
    <w:semiHidden/>
    <w:rsid w:val="00DB7912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DB7912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Normln"/>
    <w:semiHidden/>
    <w:rsid w:val="00DB7912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rsid w:val="00DB7912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DB7912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DB7912"/>
    <w:rPr>
      <w:b/>
    </w:rPr>
  </w:style>
  <w:style w:type="character" w:customStyle="1" w:styleId="BMKMemberFirmNameChar">
    <w:name w:val="BMK Member Firm Name Char"/>
    <w:link w:val="BMKMemberFirmName"/>
    <w:semiHidden/>
    <w:rsid w:val="00DB7912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Normln"/>
    <w:next w:val="Normln"/>
    <w:semiHidden/>
    <w:rsid w:val="00DB7912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DB7912"/>
  </w:style>
  <w:style w:type="paragraph" w:customStyle="1" w:styleId="BMKPartnerList">
    <w:name w:val="BMK Partner List"/>
    <w:basedOn w:val="BMKCities"/>
    <w:semiHidden/>
    <w:rsid w:val="00DB7912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DB7912"/>
  </w:style>
  <w:style w:type="character" w:customStyle="1" w:styleId="BMKPrivacyTextChar">
    <w:name w:val="BMK Privacy Text Char"/>
    <w:link w:val="BMKPrivacyText"/>
    <w:semiHidden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styleId="Zpat">
    <w:name w:val="footer"/>
    <w:basedOn w:val="Normln"/>
    <w:link w:val="ZpatChar"/>
    <w:uiPriority w:val="99"/>
    <w:rsid w:val="00DB7912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ZpatChar">
    <w:name w:val="Zápatí Char"/>
    <w:link w:val="Zpat"/>
    <w:uiPriority w:val="99"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customStyle="1" w:styleId="BMKPrivacyTitle">
    <w:name w:val="BMK Privacy Title"/>
    <w:basedOn w:val="Normln"/>
    <w:semiHidden/>
    <w:rsid w:val="00DB7912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DB7912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ln"/>
    <w:semiHidden/>
    <w:rsid w:val="00DB7912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DB7912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DB7912"/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DB7912"/>
    <w:pPr>
      <w:spacing w:line="260" w:lineRule="atLeast"/>
    </w:pPr>
  </w:style>
  <w:style w:type="paragraph" w:customStyle="1" w:styleId="BMKSubject">
    <w:name w:val="BMK Subject"/>
    <w:basedOn w:val="Normln"/>
    <w:semiHidden/>
    <w:rsid w:val="00DB7912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79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7912"/>
    <w:rPr>
      <w:rFonts w:eastAsiaTheme="minorEastAsia"/>
      <w:szCs w:val="28"/>
      <w:lang w:val="en-AU" w:eastAsia="zh-CN"/>
    </w:rPr>
  </w:style>
  <w:style w:type="paragraph" w:customStyle="1" w:styleId="BMKTitle">
    <w:name w:val="BMK 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DB7912"/>
    <w:pPr>
      <w:spacing w:line="260" w:lineRule="atLeast"/>
    </w:pPr>
  </w:style>
  <w:style w:type="paragraph" w:customStyle="1" w:styleId="BMKHeaderLogoSHI">
    <w:name w:val="BMKHeaderLogoSHI"/>
    <w:semiHidden/>
    <w:rsid w:val="00DB7912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Standardnpsmoodstavce"/>
    <w:uiPriority w:val="3"/>
    <w:rsid w:val="00DB7912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rsid w:val="00DB7912"/>
    <w:pPr>
      <w:numPr>
        <w:numId w:val="3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DB7912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ln"/>
    <w:semiHidden/>
    <w:rsid w:val="00DB7912"/>
    <w:pPr>
      <w:spacing w:line="260" w:lineRule="atLeast"/>
    </w:pPr>
  </w:style>
  <w:style w:type="paragraph" w:customStyle="1" w:styleId="OtherContact">
    <w:name w:val="OtherContact"/>
    <w:basedOn w:val="Normln"/>
    <w:semiHidden/>
    <w:rsid w:val="00DB7912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DB7912"/>
    <w:pPr>
      <w:numPr>
        <w:numId w:val="7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DB7912"/>
    <w:pPr>
      <w:keepNext/>
      <w:numPr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DB7912"/>
    <w:pPr>
      <w:keepNext/>
      <w:numPr>
        <w:ilvl w:val="1"/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DB7912"/>
    <w:pPr>
      <w:numPr>
        <w:ilvl w:val="2"/>
        <w:numId w:val="8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DB7912"/>
    <w:pPr>
      <w:numPr>
        <w:ilvl w:val="3"/>
        <w:numId w:val="8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DB7912"/>
    <w:pPr>
      <w:numPr>
        <w:ilvl w:val="4"/>
        <w:numId w:val="8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DB7912"/>
    <w:pPr>
      <w:numPr>
        <w:ilvl w:val="5"/>
        <w:numId w:val="8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DB7912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DB7912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2Char">
    <w:name w:val="Nadpis 2 Char"/>
    <w:aliases w:val="h2 Char"/>
    <w:basedOn w:val="Standardnpsmoodstavce"/>
    <w:link w:val="Nadpis2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3Char">
    <w:name w:val="Nadpis 3 Char"/>
    <w:basedOn w:val="Standardnpsmoodstavce"/>
    <w:link w:val="Nadpis3"/>
    <w:rsid w:val="00DB7912"/>
    <w:rPr>
      <w:rFonts w:eastAsiaTheme="minorEastAsia"/>
      <w:szCs w:val="28"/>
      <w:lang w:val="en-AU" w:eastAsia="zh-CN"/>
    </w:rPr>
  </w:style>
  <w:style w:type="character" w:customStyle="1" w:styleId="Nadpis4Char">
    <w:name w:val="Nadpis 4 Char"/>
    <w:basedOn w:val="Standardnpsmoodstavce"/>
    <w:link w:val="Nadpis4"/>
    <w:rsid w:val="00DB7912"/>
    <w:rPr>
      <w:rFonts w:eastAsiaTheme="minorEastAsia"/>
      <w:szCs w:val="28"/>
      <w:lang w:val="en-AU" w:eastAsia="zh-CN"/>
    </w:rPr>
  </w:style>
  <w:style w:type="character" w:customStyle="1" w:styleId="Nadpis5Char">
    <w:name w:val="Nadpis 5 Char"/>
    <w:basedOn w:val="Standardnpsmoodstavce"/>
    <w:link w:val="Nadpis5"/>
    <w:rsid w:val="00DB7912"/>
    <w:rPr>
      <w:rFonts w:eastAsiaTheme="minorEastAsia"/>
      <w:szCs w:val="28"/>
      <w:lang w:val="en-AU" w:eastAsia="zh-CN"/>
    </w:rPr>
  </w:style>
  <w:style w:type="character" w:customStyle="1" w:styleId="Nadpis6Char">
    <w:name w:val="Nadpis 6 Char"/>
    <w:basedOn w:val="Standardnpsmoodstavce"/>
    <w:link w:val="Nadpis6"/>
    <w:rsid w:val="00DB7912"/>
    <w:rPr>
      <w:rFonts w:eastAsiaTheme="minorEastAsia"/>
      <w:szCs w:val="28"/>
      <w:lang w:val="en-AU" w:eastAsia="zh-CN"/>
    </w:rPr>
  </w:style>
  <w:style w:type="character" w:customStyle="1" w:styleId="Nadpis7Char">
    <w:name w:val="Nadpis 7 Char"/>
    <w:basedOn w:val="Standardnpsmoodstavce"/>
    <w:link w:val="Nadpis7"/>
    <w:rsid w:val="00DB7912"/>
    <w:rPr>
      <w:rFonts w:eastAsiaTheme="minorEastAsia"/>
      <w:szCs w:val="28"/>
      <w:lang w:val="en-AU" w:eastAsia="zh-CN"/>
    </w:rPr>
  </w:style>
  <w:style w:type="character" w:styleId="Hypertextovodkaz">
    <w:name w:val="Hyperlink"/>
    <w:uiPriority w:val="6"/>
    <w:semiHidden/>
    <w:rsid w:val="00DB7912"/>
    <w:rPr>
      <w:color w:val="0000FF"/>
      <w:u w:val="single"/>
    </w:rPr>
  </w:style>
  <w:style w:type="character" w:styleId="Sledovanodkaz">
    <w:name w:val="FollowedHyperlink"/>
    <w:basedOn w:val="Standardnpsmoodstavce"/>
    <w:unhideWhenUsed/>
    <w:rsid w:val="00DB7912"/>
    <w:rPr>
      <w:color w:val="800080"/>
      <w:u w:val="single"/>
    </w:rPr>
  </w:style>
  <w:style w:type="paragraph" w:styleId="slovanseznam">
    <w:name w:val="List Number"/>
    <w:basedOn w:val="Normln"/>
    <w:uiPriority w:val="7"/>
    <w:qFormat/>
    <w:rsid w:val="00DB7912"/>
    <w:pPr>
      <w:numPr>
        <w:numId w:val="5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DB7912"/>
    <w:pPr>
      <w:numPr>
        <w:ilvl w:val="1"/>
        <w:numId w:val="5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DB7912"/>
    <w:pPr>
      <w:numPr>
        <w:ilvl w:val="2"/>
        <w:numId w:val="5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DB7912"/>
    <w:pPr>
      <w:numPr>
        <w:ilvl w:val="3"/>
        <w:numId w:val="5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sid w:val="00DB7912"/>
    <w:rPr>
      <w:szCs w:val="16"/>
    </w:rPr>
  </w:style>
  <w:style w:type="paragraph" w:styleId="Obsah1">
    <w:name w:val="toc 1"/>
    <w:aliases w:val="BM_TOC 1"/>
    <w:basedOn w:val="BMT0"/>
    <w:next w:val="BMT0"/>
    <w:uiPriority w:val="39"/>
    <w:rsid w:val="00DB7912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Obsah2">
    <w:name w:val="toc 2"/>
    <w:aliases w:val="BM_TOC 2"/>
    <w:basedOn w:val="BMT0"/>
    <w:next w:val="BMT0"/>
    <w:uiPriority w:val="39"/>
    <w:rsid w:val="00DB7912"/>
    <w:pPr>
      <w:ind w:left="1418" w:hanging="709"/>
    </w:pPr>
    <w:rPr>
      <w:rFonts w:eastAsiaTheme="majorEastAsia" w:cstheme="majorHAnsi"/>
      <w:b/>
      <w:szCs w:val="20"/>
    </w:rPr>
  </w:style>
  <w:style w:type="paragraph" w:styleId="Obsah3">
    <w:name w:val="toc 3"/>
    <w:aliases w:val="BM_TOC 3"/>
    <w:basedOn w:val="BMT0"/>
    <w:next w:val="BMT0"/>
    <w:uiPriority w:val="39"/>
    <w:rsid w:val="00DB7912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</w:rPr>
  </w:style>
  <w:style w:type="paragraph" w:customStyle="1" w:styleId="TENT0">
    <w:name w:val="TEN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  <w:lang w:val="en-GB"/>
    </w:rPr>
  </w:style>
  <w:style w:type="paragraph" w:customStyle="1" w:styleId="TCZH1">
    <w:name w:val="TCZ_H1"/>
    <w:basedOn w:val="TCZT0"/>
    <w:next w:val="TCZT0"/>
    <w:uiPriority w:val="11"/>
    <w:rsid w:val="00DB7912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DB7912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DB7912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DB7912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DB7912"/>
    <w:pPr>
      <w:keepNext/>
      <w:numPr>
        <w:numId w:val="23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DB7912"/>
    <w:pPr>
      <w:numPr>
        <w:ilvl w:val="5"/>
        <w:numId w:val="23"/>
      </w:numPr>
    </w:pPr>
  </w:style>
  <w:style w:type="paragraph" w:customStyle="1" w:styleId="TCZH60">
    <w:name w:val="TCZ_H60"/>
    <w:basedOn w:val="TCZT0"/>
    <w:uiPriority w:val="11"/>
    <w:rsid w:val="00DB7912"/>
    <w:pPr>
      <w:numPr>
        <w:ilvl w:val="6"/>
        <w:numId w:val="23"/>
      </w:numPr>
    </w:pPr>
  </w:style>
  <w:style w:type="paragraph" w:customStyle="1" w:styleId="TCZL1">
    <w:name w:val="TCZ_L1"/>
    <w:basedOn w:val="TCZ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DB7912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DB7912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DB7912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DB7912"/>
    <w:pPr>
      <w:numPr>
        <w:numId w:val="26"/>
      </w:numPr>
    </w:pPr>
  </w:style>
  <w:style w:type="paragraph" w:customStyle="1" w:styleId="TCZi0">
    <w:name w:val="TCZ_i0"/>
    <w:basedOn w:val="TCZT0"/>
    <w:uiPriority w:val="11"/>
    <w:rsid w:val="00DB7912"/>
    <w:pPr>
      <w:numPr>
        <w:numId w:val="30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DB7912"/>
    <w:pPr>
      <w:numPr>
        <w:numId w:val="27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DB7912"/>
    <w:pPr>
      <w:numPr>
        <w:numId w:val="28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DB7912"/>
    <w:pPr>
      <w:numPr>
        <w:numId w:val="29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DB7912"/>
    <w:pPr>
      <w:spacing w:before="60" w:after="60" w:line="240" w:lineRule="auto"/>
    </w:pPr>
    <w:rPr>
      <w:rFonts w:ascii="Times New Roman" w:eastAsia="PMingLiU" w:hAnsi="Times New Roman"/>
      <w:sz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styleId="Textbubliny">
    <w:name w:val="Balloon Text"/>
    <w:basedOn w:val="Normln"/>
    <w:link w:val="TextbublinyChar"/>
    <w:semiHidden/>
    <w:rsid w:val="00DB7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B7912"/>
    <w:rPr>
      <w:rFonts w:ascii="Tahoma" w:eastAsiaTheme="minorEastAsia" w:hAnsi="Tahoma" w:cs="Tahoma"/>
      <w:sz w:val="16"/>
      <w:szCs w:val="16"/>
      <w:lang w:val="en-GB"/>
    </w:rPr>
  </w:style>
  <w:style w:type="paragraph" w:customStyle="1" w:styleId="TENH1">
    <w:name w:val="TEN_H1"/>
    <w:basedOn w:val="TENT0"/>
    <w:next w:val="TENT0"/>
    <w:uiPriority w:val="11"/>
    <w:rsid w:val="00DB7912"/>
    <w:pPr>
      <w:keepNext/>
      <w:numPr>
        <w:ilvl w:val="1"/>
        <w:numId w:val="10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DB7912"/>
    <w:pPr>
      <w:keepNext/>
      <w:numPr>
        <w:ilvl w:val="2"/>
        <w:numId w:val="10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DB7912"/>
    <w:pPr>
      <w:keepNext/>
      <w:numPr>
        <w:ilvl w:val="3"/>
        <w:numId w:val="10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DB7912"/>
    <w:pPr>
      <w:keepNext/>
      <w:numPr>
        <w:ilvl w:val="4"/>
        <w:numId w:val="10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DB7912"/>
    <w:pPr>
      <w:keepNext/>
      <w:numPr>
        <w:numId w:val="10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DB7912"/>
    <w:pPr>
      <w:numPr>
        <w:ilvl w:val="5"/>
        <w:numId w:val="10"/>
      </w:numPr>
    </w:pPr>
  </w:style>
  <w:style w:type="paragraph" w:customStyle="1" w:styleId="TENH60">
    <w:name w:val="TEN_H60"/>
    <w:basedOn w:val="TENT0"/>
    <w:uiPriority w:val="11"/>
    <w:rsid w:val="00DB7912"/>
    <w:pPr>
      <w:numPr>
        <w:ilvl w:val="6"/>
        <w:numId w:val="10"/>
      </w:numPr>
    </w:pPr>
  </w:style>
  <w:style w:type="paragraph" w:customStyle="1" w:styleId="TENL1">
    <w:name w:val="TEN_L1"/>
    <w:basedOn w:val="TEN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DB7912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DB7912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DB7912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DB7912"/>
    <w:pPr>
      <w:numPr>
        <w:numId w:val="25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DB7912"/>
    <w:pPr>
      <w:numPr>
        <w:numId w:val="34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DB7912"/>
    <w:pPr>
      <w:numPr>
        <w:numId w:val="31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DB7912"/>
    <w:pPr>
      <w:numPr>
        <w:numId w:val="32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DB7912"/>
    <w:pPr>
      <w:numPr>
        <w:numId w:val="33"/>
      </w:numPr>
      <w:tabs>
        <w:tab w:val="left" w:pos="340"/>
      </w:tabs>
    </w:pPr>
  </w:style>
  <w:style w:type="paragraph" w:customStyle="1" w:styleId="BMT0">
    <w:name w:val="BM_T0"/>
    <w:uiPriority w:val="11"/>
    <w:rsid w:val="00DB7912"/>
    <w:pPr>
      <w:spacing w:after="180" w:line="260" w:lineRule="atLeast"/>
      <w:jc w:val="both"/>
    </w:pPr>
    <w:rPr>
      <w:rFonts w:ascii="Times New Roman" w:eastAsiaTheme="minorEastAsia" w:hAnsi="Times New Roman" w:cstheme="minorHAnsi"/>
    </w:rPr>
  </w:style>
  <w:style w:type="paragraph" w:customStyle="1" w:styleId="BMT1">
    <w:name w:val="BM_T1"/>
    <w:basedOn w:val="BMT0"/>
    <w:uiPriority w:val="11"/>
    <w:rsid w:val="00DB7912"/>
    <w:pPr>
      <w:ind w:left="706"/>
    </w:pPr>
  </w:style>
  <w:style w:type="paragraph" w:customStyle="1" w:styleId="BMT2">
    <w:name w:val="BM_T2"/>
    <w:basedOn w:val="BMT0"/>
    <w:uiPriority w:val="11"/>
    <w:rsid w:val="00DB7912"/>
    <w:pPr>
      <w:ind w:left="1418"/>
    </w:pPr>
  </w:style>
  <w:style w:type="paragraph" w:customStyle="1" w:styleId="BMT3">
    <w:name w:val="BM_T3"/>
    <w:basedOn w:val="BMT0"/>
    <w:uiPriority w:val="11"/>
    <w:rsid w:val="00DB7912"/>
    <w:pPr>
      <w:ind w:left="2126"/>
    </w:pPr>
  </w:style>
  <w:style w:type="paragraph" w:customStyle="1" w:styleId="BMT4">
    <w:name w:val="BM_T4"/>
    <w:basedOn w:val="BMT0"/>
    <w:uiPriority w:val="11"/>
    <w:rsid w:val="00DB7912"/>
    <w:pPr>
      <w:ind w:left="2835"/>
    </w:pPr>
  </w:style>
  <w:style w:type="paragraph" w:customStyle="1" w:styleId="BMH1">
    <w:name w:val="BM_H1"/>
    <w:basedOn w:val="BMT0"/>
    <w:next w:val="BMT0"/>
    <w:uiPriority w:val="11"/>
    <w:rsid w:val="00DB7912"/>
    <w:pPr>
      <w:keepNext/>
      <w:numPr>
        <w:ilvl w:val="1"/>
        <w:numId w:val="24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DB7912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DB7912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DB7912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DB7912"/>
    <w:pPr>
      <w:keepNext/>
      <w:numPr>
        <w:numId w:val="24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DB7912"/>
    <w:pPr>
      <w:numPr>
        <w:ilvl w:val="5"/>
        <w:numId w:val="24"/>
      </w:numPr>
    </w:pPr>
  </w:style>
  <w:style w:type="paragraph" w:customStyle="1" w:styleId="BMH60">
    <w:name w:val="BM_H60"/>
    <w:basedOn w:val="BMT0"/>
    <w:uiPriority w:val="11"/>
    <w:rsid w:val="00DB7912"/>
    <w:pPr>
      <w:numPr>
        <w:ilvl w:val="6"/>
        <w:numId w:val="24"/>
      </w:numPr>
    </w:pPr>
  </w:style>
  <w:style w:type="paragraph" w:customStyle="1" w:styleId="BMH51">
    <w:name w:val="BM_H51"/>
    <w:basedOn w:val="BMH5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DB7912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DB7912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DB7912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DB7912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DB7912"/>
    <w:pPr>
      <w:numPr>
        <w:numId w:val="11"/>
      </w:numPr>
    </w:pPr>
  </w:style>
  <w:style w:type="paragraph" w:customStyle="1" w:styleId="BMa1">
    <w:name w:val="BM_a1"/>
    <w:basedOn w:val="BMT0"/>
    <w:uiPriority w:val="11"/>
    <w:rsid w:val="00DB7912"/>
    <w:pPr>
      <w:numPr>
        <w:numId w:val="12"/>
      </w:numPr>
    </w:pPr>
  </w:style>
  <w:style w:type="paragraph" w:customStyle="1" w:styleId="BMa2">
    <w:name w:val="BM_a2"/>
    <w:basedOn w:val="BMT0"/>
    <w:uiPriority w:val="11"/>
    <w:rsid w:val="00DB7912"/>
    <w:pPr>
      <w:numPr>
        <w:numId w:val="13"/>
      </w:numPr>
    </w:pPr>
  </w:style>
  <w:style w:type="paragraph" w:customStyle="1" w:styleId="BMi0">
    <w:name w:val="BM_i0"/>
    <w:basedOn w:val="BMT0"/>
    <w:uiPriority w:val="11"/>
    <w:rsid w:val="00DB7912"/>
    <w:pPr>
      <w:numPr>
        <w:numId w:val="14"/>
      </w:numPr>
    </w:pPr>
  </w:style>
  <w:style w:type="paragraph" w:customStyle="1" w:styleId="BMi1">
    <w:name w:val="BM_i1"/>
    <w:basedOn w:val="BMT0"/>
    <w:uiPriority w:val="11"/>
    <w:rsid w:val="00DB7912"/>
    <w:pPr>
      <w:numPr>
        <w:numId w:val="15"/>
      </w:numPr>
    </w:pPr>
  </w:style>
  <w:style w:type="paragraph" w:customStyle="1" w:styleId="BMi2">
    <w:name w:val="BM_i2"/>
    <w:basedOn w:val="BMT0"/>
    <w:uiPriority w:val="11"/>
    <w:rsid w:val="00DB7912"/>
    <w:pPr>
      <w:numPr>
        <w:numId w:val="16"/>
      </w:numPr>
    </w:pPr>
  </w:style>
  <w:style w:type="paragraph" w:customStyle="1" w:styleId="BMi3">
    <w:name w:val="BM_i3"/>
    <w:basedOn w:val="BMT0"/>
    <w:uiPriority w:val="11"/>
    <w:rsid w:val="00DB7912"/>
    <w:pPr>
      <w:numPr>
        <w:numId w:val="17"/>
      </w:numPr>
    </w:pPr>
  </w:style>
  <w:style w:type="paragraph" w:customStyle="1" w:styleId="BMBullets0">
    <w:name w:val="BM_Bullets0"/>
    <w:basedOn w:val="BMT0"/>
    <w:uiPriority w:val="11"/>
    <w:rsid w:val="00DB7912"/>
    <w:pPr>
      <w:numPr>
        <w:numId w:val="18"/>
      </w:numPr>
    </w:pPr>
  </w:style>
  <w:style w:type="paragraph" w:customStyle="1" w:styleId="BMBullets1">
    <w:name w:val="BM_Bullets1"/>
    <w:basedOn w:val="BMT0"/>
    <w:uiPriority w:val="11"/>
    <w:rsid w:val="00DB7912"/>
    <w:pPr>
      <w:numPr>
        <w:numId w:val="19"/>
      </w:numPr>
    </w:pPr>
  </w:style>
  <w:style w:type="paragraph" w:customStyle="1" w:styleId="BMBullets2">
    <w:name w:val="BM_Bullets2"/>
    <w:basedOn w:val="BMT0"/>
    <w:uiPriority w:val="11"/>
    <w:rsid w:val="00DB7912"/>
    <w:pPr>
      <w:numPr>
        <w:numId w:val="20"/>
      </w:numPr>
    </w:pPr>
  </w:style>
  <w:style w:type="paragraph" w:customStyle="1" w:styleId="BMEFA">
    <w:name w:val="BM_EFA"/>
    <w:basedOn w:val="BMT0"/>
    <w:uiPriority w:val="11"/>
    <w:rsid w:val="00DB7912"/>
    <w:pPr>
      <w:numPr>
        <w:numId w:val="21"/>
      </w:numPr>
    </w:pPr>
  </w:style>
  <w:style w:type="paragraph" w:customStyle="1" w:styleId="BMEFN">
    <w:name w:val="BM_EFN"/>
    <w:basedOn w:val="BMT0"/>
    <w:uiPriority w:val="11"/>
    <w:rsid w:val="00DB7912"/>
    <w:pPr>
      <w:numPr>
        <w:numId w:val="22"/>
      </w:numPr>
    </w:pPr>
  </w:style>
  <w:style w:type="paragraph" w:customStyle="1" w:styleId="BMH70">
    <w:name w:val="BM_H70"/>
    <w:basedOn w:val="BMT0"/>
    <w:uiPriority w:val="6"/>
    <w:rsid w:val="00DB7912"/>
    <w:pPr>
      <w:numPr>
        <w:ilvl w:val="7"/>
        <w:numId w:val="24"/>
      </w:numPr>
    </w:pPr>
  </w:style>
  <w:style w:type="paragraph" w:customStyle="1" w:styleId="BMH71">
    <w:name w:val="BM_H71"/>
    <w:basedOn w:val="BMH70"/>
    <w:uiPriority w:val="6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DB7912"/>
    <w:pPr>
      <w:numPr>
        <w:numId w:val="35"/>
      </w:numPr>
    </w:pPr>
  </w:style>
  <w:style w:type="character" w:styleId="Odkaznakoment">
    <w:name w:val="annotation reference"/>
    <w:basedOn w:val="Standardnpsmoodstavce"/>
    <w:semiHidden/>
    <w:unhideWhenUsed/>
    <w:rsid w:val="00DB79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79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7912"/>
    <w:rPr>
      <w:rFonts w:eastAsiaTheme="minorEastAsia"/>
      <w:sz w:val="20"/>
      <w:szCs w:val="20"/>
      <w:lang w:val="en-AU" w:eastAsia="zh-CN"/>
    </w:rPr>
  </w:style>
  <w:style w:type="paragraph" w:styleId="Zhlav">
    <w:name w:val="header"/>
    <w:basedOn w:val="Normln"/>
    <w:link w:val="ZhlavChar"/>
    <w:uiPriority w:val="99"/>
    <w:unhideWhenUsed/>
    <w:rsid w:val="002B5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33D"/>
    <w:rPr>
      <w:rFonts w:eastAsiaTheme="minorEastAsia"/>
      <w:szCs w:val="28"/>
      <w:lang w:val="en-AU" w:eastAsia="zh-CN"/>
    </w:rPr>
  </w:style>
  <w:style w:type="paragraph" w:customStyle="1" w:styleId="Heading2Table">
    <w:name w:val="Heading 2 (Table)"/>
    <w:basedOn w:val="Nadpis1"/>
    <w:uiPriority w:val="99"/>
    <w:rsid w:val="00663574"/>
    <w:pPr>
      <w:keepNext w:val="0"/>
      <w:pageBreakBefore/>
      <w:numPr>
        <w:numId w:val="0"/>
      </w:numPr>
      <w:tabs>
        <w:tab w:val="num" w:pos="709"/>
      </w:tabs>
      <w:spacing w:before="120" w:after="240" w:line="240" w:lineRule="auto"/>
      <w:ind w:left="709" w:right="706" w:hanging="709"/>
      <w:outlineLvl w:val="9"/>
    </w:pPr>
    <w:rPr>
      <w:rFonts w:ascii="Arial" w:eastAsia="Times New Roman" w:hAnsi="Arial" w:cs="Arial"/>
      <w:bCs w:val="0"/>
      <w:sz w:val="18"/>
      <w:szCs w:val="26"/>
    </w:rPr>
  </w:style>
  <w:style w:type="table" w:customStyle="1" w:styleId="TableApricot">
    <w:name w:val="Table Apricot"/>
    <w:basedOn w:val="Normlntabulka"/>
    <w:rsid w:val="00663574"/>
    <w:pPr>
      <w:spacing w:after="0" w:line="240" w:lineRule="auto"/>
    </w:pPr>
    <w:rPr>
      <w:rFonts w:ascii="Arial" w:eastAsia="Times New Roman" w:hAnsi="Arial" w:cs="Times New Roman"/>
      <w:sz w:val="18"/>
      <w:szCs w:val="26"/>
      <w:lang w:val="en-AU" w:eastAsia="ja-JP"/>
    </w:rPr>
    <w:tblPr>
      <w:tblBorders>
        <w:insideH w:val="single" w:sz="36" w:space="0" w:color="FFFFFF"/>
        <w:insideV w:val="single" w:sz="36" w:space="0" w:color="FFFFFF"/>
      </w:tblBorders>
    </w:tblPr>
    <w:tcPr>
      <w:shd w:val="clear" w:color="auto" w:fill="FFF8E5"/>
    </w:tcPr>
    <w:tblStylePr w:type="firstRow">
      <w:rPr>
        <w:rFonts w:ascii="Arial" w:hAnsi="Arial"/>
        <w:color w:val="FFFFFF"/>
        <w:sz w:val="18"/>
      </w:rPr>
      <w:tblPr/>
      <w:tcPr>
        <w:shd w:val="clear" w:color="auto" w:fill="002856" w:themeFill="accent4"/>
      </w:tcPr>
    </w:tblStylePr>
  </w:style>
  <w:style w:type="paragraph" w:customStyle="1" w:styleId="TableHeadingLeft">
    <w:name w:val="Table Heading Left"/>
    <w:basedOn w:val="Normln"/>
    <w:rsid w:val="00663574"/>
    <w:pPr>
      <w:tabs>
        <w:tab w:val="num" w:pos="1411"/>
      </w:tabs>
      <w:spacing w:before="120" w:after="120" w:line="260" w:lineRule="atLeast"/>
    </w:pPr>
    <w:rPr>
      <w:rFonts w:ascii="Arial" w:hAnsi="Arial" w:cs="Arial"/>
      <w:b/>
      <w:color w:val="FFFFFF"/>
      <w:sz w:val="18"/>
      <w:szCs w:val="26"/>
    </w:rPr>
  </w:style>
  <w:style w:type="paragraph" w:customStyle="1" w:styleId="TableBodyText">
    <w:name w:val="Table Body Text"/>
    <w:basedOn w:val="Zkladntext"/>
    <w:link w:val="TableBodyTextChar"/>
    <w:rsid w:val="00663574"/>
    <w:pPr>
      <w:tabs>
        <w:tab w:val="num" w:pos="1411"/>
      </w:tabs>
      <w:spacing w:before="60" w:after="60" w:line="240" w:lineRule="atLeast"/>
    </w:pPr>
    <w:rPr>
      <w:rFonts w:ascii="Arial" w:hAnsi="Arial" w:cs="Arial"/>
      <w:color w:val="000000"/>
      <w:sz w:val="18"/>
      <w:szCs w:val="26"/>
    </w:rPr>
  </w:style>
  <w:style w:type="character" w:customStyle="1" w:styleId="TableBodyTextChar">
    <w:name w:val="Table Body Text Char"/>
    <w:basedOn w:val="ZkladntextChar"/>
    <w:link w:val="TableBodyText"/>
    <w:rsid w:val="00663574"/>
    <w:rPr>
      <w:rFonts w:ascii="Arial" w:eastAsia="Times New Roman" w:hAnsi="Arial" w:cs="Arial"/>
      <w:color w:val="000000"/>
      <w:sz w:val="18"/>
      <w:szCs w:val="26"/>
      <w:lang w:val="en-GB" w:eastAsia="zh-CN"/>
    </w:rPr>
  </w:style>
  <w:style w:type="paragraph" w:customStyle="1" w:styleId="Heading3Table">
    <w:name w:val="Heading 3 (Table)"/>
    <w:basedOn w:val="Normln"/>
    <w:uiPriority w:val="99"/>
    <w:rsid w:val="00663574"/>
    <w:pPr>
      <w:tabs>
        <w:tab w:val="num" w:pos="709"/>
      </w:tabs>
      <w:spacing w:before="60" w:after="60"/>
      <w:ind w:left="706" w:hanging="706"/>
    </w:pPr>
    <w:rPr>
      <w:rFonts w:ascii="Arial" w:hAnsi="Arial"/>
      <w:sz w:val="18"/>
      <w:szCs w:val="26"/>
    </w:rPr>
  </w:style>
  <w:style w:type="paragraph" w:customStyle="1" w:styleId="SubHeadingNumbered">
    <w:name w:val="Sub Heading Numbered"/>
    <w:basedOn w:val="Normln"/>
    <w:next w:val="Nadpis3"/>
    <w:uiPriority w:val="99"/>
    <w:rsid w:val="00663574"/>
    <w:pPr>
      <w:keepNext/>
      <w:tabs>
        <w:tab w:val="num" w:pos="709"/>
      </w:tabs>
      <w:spacing w:after="180" w:line="260" w:lineRule="atLeast"/>
      <w:ind w:left="709" w:hanging="709"/>
    </w:pPr>
    <w:rPr>
      <w:rFonts w:ascii="Arial" w:hAnsi="Arial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A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table" w:styleId="Svtlstnovnzvraznn1">
    <w:name w:val="Light Shading Accent 1"/>
    <w:basedOn w:val="Normlntabulka"/>
    <w:uiPriority w:val="60"/>
    <w:rsid w:val="001209B7"/>
    <w:pPr>
      <w:spacing w:after="0" w:line="240" w:lineRule="auto"/>
    </w:pPr>
    <w:rPr>
      <w:color w:val="C61014" w:themeColor="accent1" w:themeShade="BF"/>
    </w:rPr>
    <w:tblPr>
      <w:tblStyleRowBandSize w:val="1"/>
      <w:tblStyleColBandSize w:val="1"/>
      <w:tblBorders>
        <w:top w:val="single" w:sz="8" w:space="0" w:color="EE3135" w:themeColor="accent1"/>
        <w:bottom w:val="single" w:sz="8" w:space="0" w:color="EE31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135" w:themeColor="accent1"/>
          <w:left w:val="nil"/>
          <w:bottom w:val="single" w:sz="8" w:space="0" w:color="EE31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135" w:themeColor="accent1"/>
          <w:left w:val="nil"/>
          <w:bottom w:val="single" w:sz="8" w:space="0" w:color="EE31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B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BCC" w:themeFill="accent1" w:themeFillTint="3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6C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6C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16C5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B68C1"/>
    <w:rPr>
      <w:color w:val="808080"/>
    </w:rPr>
  </w:style>
  <w:style w:type="table" w:customStyle="1" w:styleId="TableHorizontalShaded">
    <w:name w:val="Table Horizontal Shaded"/>
    <w:basedOn w:val="Normlntabulka"/>
    <w:rsid w:val="00F43D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Mkatabulky">
    <w:name w:val="Table Grid"/>
    <w:basedOn w:val="Normlntabulka"/>
    <w:uiPriority w:val="59"/>
    <w:rsid w:val="00637D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cdm:cachedDataManifest xmlns:cdm="http://schemas.microsoft.com/2004/VisualStudio/Tools/Applications/CachedDataManifest.xsd" cdm:revision="1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3.xml><?xml version="1.0" encoding="utf-8"?>
<ds:datastoreItem xmlns:ds="http://schemas.openxmlformats.org/officeDocument/2006/customXml" ds:itemID="{CBE41D57-B7EB-4A05-81AA-EA564B14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Tureckova, Jana</dc:creator>
  <cp:keywords/>
  <dc:description/>
  <cp:lastModifiedBy>Blecha Radek</cp:lastModifiedBy>
  <cp:revision>3</cp:revision>
  <dcterms:created xsi:type="dcterms:W3CDTF">2017-12-27T14:00:00Z</dcterms:created>
  <dcterms:modified xsi:type="dcterms:W3CDTF">2017-12-27T14:13:00Z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