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FA222" w14:textId="77777777" w:rsidR="00F42C87" w:rsidRDefault="00F42C87" w:rsidP="00F42C87">
      <w:pPr>
        <w:pStyle w:val="berschrift1"/>
      </w:pPr>
      <w:bookmarkStart w:id="0" w:name="_Hlk82673450"/>
      <w:r>
        <w:t>PRESSEAUSSENDUNG</w:t>
      </w:r>
    </w:p>
    <w:p w14:paraId="722BC6CB" w14:textId="7CAAA3C7" w:rsidR="00F42C87" w:rsidRDefault="00F42C87" w:rsidP="00F42C87">
      <w:pPr>
        <w:pStyle w:val="Datum"/>
      </w:pPr>
      <w:r>
        <w:t xml:space="preserve">Pöllau, </w:t>
      </w:r>
      <w:r w:rsidR="00454B1C">
        <w:t>25.10.2022</w:t>
      </w:r>
    </w:p>
    <w:p w14:paraId="14764EC9" w14:textId="77777777" w:rsidR="00F42C87" w:rsidRDefault="00F42C87" w:rsidP="00F42C87"/>
    <w:p w14:paraId="19B9445F" w14:textId="77777777" w:rsidR="00F42C87" w:rsidRDefault="00F42C87" w:rsidP="00F42C87"/>
    <w:p w14:paraId="7380B1B2" w14:textId="77777777" w:rsidR="00F42C87" w:rsidRDefault="00F42C87" w:rsidP="00F42C87"/>
    <w:p w14:paraId="68D7CC2C" w14:textId="273B3A82" w:rsidR="0043713A" w:rsidRDefault="00DD0DEF" w:rsidP="00AE42FE">
      <w:pPr>
        <w:pStyle w:val="berschrift1"/>
        <w:spacing w:before="120"/>
      </w:pPr>
      <w:bookmarkStart w:id="1" w:name="_Hlk103949896"/>
      <w:r>
        <w:t>150</w:t>
      </w:r>
      <w:r w:rsidR="00770523">
        <w:t>-</w:t>
      </w:r>
      <w:r>
        <w:t>Jahr</w:t>
      </w:r>
      <w:r w:rsidR="00770523">
        <w:t xml:space="preserve"> Feier </w:t>
      </w:r>
      <w:r w:rsidR="00B95668">
        <w:t xml:space="preserve">der Sparkasse Pöllau </w:t>
      </w:r>
      <w:r w:rsidR="00F42C87">
        <w:br/>
      </w:r>
    </w:p>
    <w:p w14:paraId="01EA162F" w14:textId="0E3ABA4F" w:rsidR="0043713A" w:rsidRDefault="001E4E18" w:rsidP="009C54A2">
      <w:pPr>
        <w:rPr>
          <w:lang w:val="de-DE"/>
        </w:rPr>
      </w:pPr>
      <w:r w:rsidRPr="001E4E18">
        <w:rPr>
          <w:lang w:val="de-DE"/>
        </w:rPr>
        <w:t xml:space="preserve">Anlässlich ihres Jubiläums hat die Sparkasse Pöllau </w:t>
      </w:r>
      <w:r w:rsidR="0043713A">
        <w:rPr>
          <w:lang w:val="de-DE"/>
        </w:rPr>
        <w:t>bereits</w:t>
      </w:r>
      <w:r w:rsidR="00AE42FE">
        <w:rPr>
          <w:lang w:val="de-DE"/>
        </w:rPr>
        <w:t xml:space="preserve"> das</w:t>
      </w:r>
      <w:r w:rsidR="0043713A">
        <w:rPr>
          <w:lang w:val="de-DE"/>
        </w:rPr>
        <w:t xml:space="preserve"> zweite Jubiläums</w:t>
      </w:r>
      <w:r w:rsidR="00AE42FE">
        <w:rPr>
          <w:lang w:val="de-DE"/>
        </w:rPr>
        <w:t>event</w:t>
      </w:r>
      <w:r w:rsidR="0043713A">
        <w:rPr>
          <w:lang w:val="de-DE"/>
        </w:rPr>
        <w:t xml:space="preserve"> im heurigen Jahr veranstaltet. Am 25. Oktober 2022 wurden </w:t>
      </w:r>
      <w:proofErr w:type="spellStart"/>
      <w:r w:rsidR="00AE42FE">
        <w:rPr>
          <w:lang w:val="de-DE"/>
        </w:rPr>
        <w:t>Ve</w:t>
      </w:r>
      <w:r w:rsidR="0043713A">
        <w:rPr>
          <w:lang w:val="de-DE"/>
        </w:rPr>
        <w:t>rtreter:innen</w:t>
      </w:r>
      <w:proofErr w:type="spellEnd"/>
      <w:r w:rsidR="0043713A">
        <w:rPr>
          <w:lang w:val="de-DE"/>
        </w:rPr>
        <w:t xml:space="preserve"> der Sparkassen Gruppe und </w:t>
      </w:r>
      <w:proofErr w:type="spellStart"/>
      <w:r w:rsidR="0043713A">
        <w:rPr>
          <w:lang w:val="de-DE"/>
        </w:rPr>
        <w:t>Unternehmenskund:innen</w:t>
      </w:r>
      <w:proofErr w:type="spellEnd"/>
      <w:r w:rsidR="0043713A">
        <w:rPr>
          <w:lang w:val="de-DE"/>
        </w:rPr>
        <w:t xml:space="preserve"> der Sparkasse Pöllau zur 150-Jahr Feier geladen</w:t>
      </w:r>
      <w:r w:rsidR="00B95668">
        <w:rPr>
          <w:lang w:val="de-DE"/>
        </w:rPr>
        <w:t xml:space="preserve"> in das Schloss Pöllau geladen.</w:t>
      </w:r>
      <w:r w:rsidR="0043713A">
        <w:rPr>
          <w:lang w:val="de-DE"/>
        </w:rPr>
        <w:t>.</w:t>
      </w:r>
    </w:p>
    <w:p w14:paraId="7E5AE49A" w14:textId="056EFD02" w:rsidR="001E4E18" w:rsidRDefault="001E4E18" w:rsidP="009C54A2">
      <w:pPr>
        <w:rPr>
          <w:lang w:val="de-DE"/>
        </w:rPr>
      </w:pPr>
    </w:p>
    <w:p w14:paraId="49679C8E" w14:textId="5A04FDF2" w:rsidR="009C54A2" w:rsidRDefault="00770523" w:rsidP="009C54A2">
      <w:pPr>
        <w:rPr>
          <w:lang w:val="de-DE"/>
        </w:rPr>
      </w:pPr>
      <w:r>
        <w:rPr>
          <w:lang w:val="de-DE"/>
        </w:rPr>
        <w:t>Das Querflöten-Ensemble der Musikschule Pöllau</w:t>
      </w:r>
      <w:r w:rsidR="003117F7">
        <w:rPr>
          <w:lang w:val="de-DE"/>
        </w:rPr>
        <w:t>-</w:t>
      </w:r>
      <w:r>
        <w:rPr>
          <w:lang w:val="de-DE"/>
        </w:rPr>
        <w:t>Vorau</w:t>
      </w:r>
      <w:r w:rsidR="003117F7">
        <w:rPr>
          <w:lang w:val="de-DE"/>
        </w:rPr>
        <w:t>-</w:t>
      </w:r>
      <w:r>
        <w:rPr>
          <w:lang w:val="de-DE"/>
        </w:rPr>
        <w:t xml:space="preserve">Joglland hat den offiziellen Festakt </w:t>
      </w:r>
      <w:r w:rsidR="00B95668">
        <w:rPr>
          <w:lang w:val="de-DE"/>
        </w:rPr>
        <w:t>musikalisch begleitet</w:t>
      </w:r>
      <w:r>
        <w:rPr>
          <w:lang w:val="de-DE"/>
        </w:rPr>
        <w:t xml:space="preserve">. </w:t>
      </w:r>
      <w:r w:rsidR="00B95668">
        <w:rPr>
          <w:lang w:val="de-DE"/>
        </w:rPr>
        <w:t>Nach der</w:t>
      </w:r>
      <w:r>
        <w:rPr>
          <w:lang w:val="de-DE"/>
        </w:rPr>
        <w:t xml:space="preserve"> Präsentation des neuen Unternehmensfilms der Sparkasse</w:t>
      </w:r>
      <w:r w:rsidR="009C54A2">
        <w:rPr>
          <w:lang w:val="de-DE"/>
        </w:rPr>
        <w:t xml:space="preserve"> </w:t>
      </w:r>
      <w:r w:rsidR="00B95668">
        <w:rPr>
          <w:lang w:val="de-DE"/>
        </w:rPr>
        <w:t>bat Moderator Alfred Mayer die</w:t>
      </w:r>
      <w:r w:rsidR="009C54A2">
        <w:rPr>
          <w:lang w:val="de-DE"/>
        </w:rPr>
        <w:t xml:space="preserve"> beiden Vorstandsdirektoren Johannes Kielnhofer und Jürgen Flicker</w:t>
      </w:r>
      <w:r w:rsidR="00B95668" w:rsidRPr="00B95668">
        <w:rPr>
          <w:lang w:val="de-DE"/>
        </w:rPr>
        <w:t xml:space="preserve"> </w:t>
      </w:r>
      <w:r w:rsidR="00B95668">
        <w:rPr>
          <w:lang w:val="de-DE"/>
        </w:rPr>
        <w:t>zum Interview</w:t>
      </w:r>
      <w:r w:rsidR="0043713A">
        <w:rPr>
          <w:lang w:val="de-DE"/>
        </w:rPr>
        <w:t>. Sie</w:t>
      </w:r>
      <w:r w:rsidR="009C54A2">
        <w:rPr>
          <w:lang w:val="de-DE"/>
        </w:rPr>
        <w:t xml:space="preserve"> haben einen Einblick in die vergangenen 150-Jahren gegeben, aber auch Ausblicke auf die Zukunft.</w:t>
      </w:r>
      <w:r w:rsidR="003117F7">
        <w:rPr>
          <w:lang w:val="de-DE"/>
        </w:rPr>
        <w:t xml:space="preserve"> „</w:t>
      </w:r>
      <w:r w:rsidR="003117F7" w:rsidRPr="003117F7">
        <w:rPr>
          <w:lang w:val="de-DE"/>
        </w:rPr>
        <w:t>Gemeinsam mit unseren derzeit 37 Mitarbeiterinnen und Mitarbeitern wollen wir das weiterführen, was vor 150 Jahren begann – mit Herzblut und Freude die finanzielle Gesundheit unserer Kundinnen und Kunden in den Mittelpunkt stellen</w:t>
      </w:r>
      <w:r w:rsidR="003117F7">
        <w:rPr>
          <w:lang w:val="de-DE"/>
        </w:rPr>
        <w:t xml:space="preserve">.“, erklärt </w:t>
      </w:r>
      <w:proofErr w:type="spellStart"/>
      <w:r w:rsidR="003117F7">
        <w:rPr>
          <w:lang w:val="de-DE"/>
        </w:rPr>
        <w:t>VDir</w:t>
      </w:r>
      <w:proofErr w:type="spellEnd"/>
      <w:r w:rsidR="003117F7">
        <w:rPr>
          <w:lang w:val="de-DE"/>
        </w:rPr>
        <w:t>. Johannes Kielnhofer im Interview.</w:t>
      </w:r>
    </w:p>
    <w:p w14:paraId="4F3EB2B1" w14:textId="77777777" w:rsidR="009C54A2" w:rsidRDefault="009C54A2" w:rsidP="009C54A2">
      <w:pPr>
        <w:rPr>
          <w:lang w:val="de-DE"/>
        </w:rPr>
      </w:pPr>
    </w:p>
    <w:p w14:paraId="31C36A7F" w14:textId="711C6983" w:rsidR="00AE42FE" w:rsidRDefault="00AE42FE" w:rsidP="007346E4">
      <w:pPr>
        <w:rPr>
          <w:lang w:val="de-DE"/>
        </w:rPr>
      </w:pPr>
      <w:r>
        <w:rPr>
          <w:lang w:val="de-DE"/>
        </w:rPr>
        <w:t>I</w:t>
      </w:r>
      <w:r w:rsidR="001E4E18">
        <w:rPr>
          <w:lang w:val="de-DE"/>
        </w:rPr>
        <w:t xml:space="preserve">m Anschluss </w:t>
      </w:r>
      <w:r>
        <w:rPr>
          <w:lang w:val="de-DE"/>
        </w:rPr>
        <w:t xml:space="preserve">hat es für die </w:t>
      </w:r>
      <w:r w:rsidR="00B95668">
        <w:rPr>
          <w:lang w:val="de-DE"/>
        </w:rPr>
        <w:t>Gäste</w:t>
      </w:r>
      <w:r>
        <w:rPr>
          <w:lang w:val="de-DE"/>
        </w:rPr>
        <w:t xml:space="preserve"> im Schloss </w:t>
      </w:r>
      <w:r w:rsidR="009C54A2">
        <w:rPr>
          <w:lang w:val="de-DE"/>
        </w:rPr>
        <w:t>ein</w:t>
      </w:r>
      <w:r w:rsidR="001E4E18">
        <w:rPr>
          <w:lang w:val="de-DE"/>
        </w:rPr>
        <w:t>en</w:t>
      </w:r>
      <w:r w:rsidR="009C54A2">
        <w:rPr>
          <w:lang w:val="de-DE"/>
        </w:rPr>
        <w:t xml:space="preserve"> Impulsvortrag von Markus Kaller, Leiter </w:t>
      </w:r>
      <w:proofErr w:type="spellStart"/>
      <w:r w:rsidR="009C54A2" w:rsidRPr="00770523">
        <w:rPr>
          <w:lang w:val="de-DE"/>
        </w:rPr>
        <w:t>Retailvertrieb</w:t>
      </w:r>
      <w:proofErr w:type="spellEnd"/>
      <w:r w:rsidR="009C54A2" w:rsidRPr="00770523">
        <w:rPr>
          <w:lang w:val="de-DE"/>
        </w:rPr>
        <w:t xml:space="preserve"> Erste Asset Management GmbH</w:t>
      </w:r>
      <w:r w:rsidR="009C54A2">
        <w:rPr>
          <w:lang w:val="de-DE"/>
        </w:rPr>
        <w:t xml:space="preserve"> unter dem Titel „</w:t>
      </w:r>
      <w:r w:rsidR="009C54A2" w:rsidRPr="00770523">
        <w:rPr>
          <w:lang w:val="de-DE"/>
        </w:rPr>
        <w:t>Finanzmärkte im Umbruch? Ein Ausblick auf die globale Wirtschaft und andere beherrschende Themen</w:t>
      </w:r>
      <w:r w:rsidR="009C54A2">
        <w:rPr>
          <w:lang w:val="de-DE"/>
        </w:rPr>
        <w:t xml:space="preserve">“ </w:t>
      </w:r>
      <w:r w:rsidR="001E4E18">
        <w:rPr>
          <w:lang w:val="de-DE"/>
        </w:rPr>
        <w:t>gegeben.</w:t>
      </w:r>
      <w:r>
        <w:rPr>
          <w:lang w:val="de-DE"/>
        </w:rPr>
        <w:t xml:space="preserve"> </w:t>
      </w:r>
      <w:r w:rsidR="00B95668">
        <w:rPr>
          <w:lang w:val="de-DE"/>
        </w:rPr>
        <w:t>Höhepunkt</w:t>
      </w:r>
      <w:r w:rsidR="000E20AA">
        <w:rPr>
          <w:lang w:val="de-DE"/>
        </w:rPr>
        <w:t xml:space="preserve"> war die Verleihung von Ehrennadeln an langjährige Mitglieder des Aufsichtsrates durch den Obmann des Landesverbandes der steirischen Sparkassen Dr.</w:t>
      </w:r>
      <w:r w:rsidR="00770523">
        <w:rPr>
          <w:lang w:val="de-DE"/>
        </w:rPr>
        <w:t xml:space="preserve"> Gerhard Fabisch</w:t>
      </w:r>
      <w:r w:rsidR="000E20AA">
        <w:rPr>
          <w:lang w:val="de-DE"/>
        </w:rPr>
        <w:t>.</w:t>
      </w:r>
      <w:r w:rsidR="00770523">
        <w:rPr>
          <w:lang w:val="de-DE"/>
        </w:rPr>
        <w:t xml:space="preserve"> </w:t>
      </w:r>
      <w:r w:rsidR="000E20AA">
        <w:rPr>
          <w:lang w:val="de-DE"/>
        </w:rPr>
        <w:t xml:space="preserve">An </w:t>
      </w:r>
      <w:r w:rsidR="00770523">
        <w:rPr>
          <w:lang w:val="de-DE"/>
        </w:rPr>
        <w:t xml:space="preserve">Robert Buchberger </w:t>
      </w:r>
      <w:r w:rsidR="000E20AA">
        <w:rPr>
          <w:lang w:val="de-DE"/>
        </w:rPr>
        <w:t xml:space="preserve">wurde </w:t>
      </w:r>
      <w:r w:rsidR="00770523">
        <w:rPr>
          <w:lang w:val="de-DE"/>
        </w:rPr>
        <w:t xml:space="preserve">für besondere Verdienste die Große Sparkassen Ehrennadel </w:t>
      </w:r>
      <w:r w:rsidR="000E20AA">
        <w:rPr>
          <w:lang w:val="de-DE"/>
        </w:rPr>
        <w:t>verliehen</w:t>
      </w:r>
      <w:r w:rsidR="00770523">
        <w:rPr>
          <w:lang w:val="de-DE"/>
        </w:rPr>
        <w:t>.</w:t>
      </w:r>
      <w:r w:rsidR="009C54A2">
        <w:rPr>
          <w:lang w:val="de-DE"/>
        </w:rPr>
        <w:t xml:space="preserve"> </w:t>
      </w:r>
    </w:p>
    <w:p w14:paraId="1F61798C" w14:textId="77777777" w:rsidR="00AE42FE" w:rsidRDefault="00AE42FE" w:rsidP="007346E4">
      <w:pPr>
        <w:rPr>
          <w:lang w:val="de-DE"/>
        </w:rPr>
      </w:pPr>
    </w:p>
    <w:p w14:paraId="334ED390" w14:textId="08FA8E18" w:rsidR="00770523" w:rsidRDefault="00AE42FE" w:rsidP="007346E4">
      <w:pPr>
        <w:rPr>
          <w:lang w:val="de-DE"/>
        </w:rPr>
      </w:pPr>
      <w:r>
        <w:rPr>
          <w:lang w:val="de-DE"/>
        </w:rPr>
        <w:t>Zum</w:t>
      </w:r>
      <w:r w:rsidR="001E4E18">
        <w:rPr>
          <w:lang w:val="de-DE"/>
        </w:rPr>
        <w:t xml:space="preserve"> Abschluss wurden die geladenen Gäste mit Köstlichkeiten vom Restaurant Haider, Getränke von Café Hannes und einer STIN-Gin Verkostung verwöhnt.</w:t>
      </w:r>
    </w:p>
    <w:p w14:paraId="08503A0B" w14:textId="08CF6A0D" w:rsidR="00770523" w:rsidRDefault="00770523" w:rsidP="007346E4">
      <w:pPr>
        <w:rPr>
          <w:lang w:val="de-DE"/>
        </w:rPr>
      </w:pPr>
    </w:p>
    <w:p w14:paraId="38129E2C" w14:textId="71C19CA7" w:rsidR="00B562D0" w:rsidRDefault="00B562D0" w:rsidP="007346E4">
      <w:pPr>
        <w:rPr>
          <w:lang w:val="de-DE"/>
        </w:rPr>
      </w:pPr>
    </w:p>
    <w:p w14:paraId="47BB4E81" w14:textId="12992FCC" w:rsidR="00F42C87" w:rsidRDefault="00F42C87" w:rsidP="00FE5D98">
      <w:pPr>
        <w:pStyle w:val="Default"/>
        <w:rPr>
          <w:b/>
          <w:bCs/>
          <w:iCs/>
          <w:color w:val="auto"/>
          <w:sz w:val="16"/>
          <w:szCs w:val="21"/>
        </w:rPr>
      </w:pPr>
    </w:p>
    <w:p w14:paraId="19CB5B83" w14:textId="77777777" w:rsidR="00FE5D98" w:rsidRPr="00FE5D98" w:rsidRDefault="00FE5D98" w:rsidP="00FE5D98">
      <w:pPr>
        <w:pStyle w:val="Default"/>
        <w:rPr>
          <w:b/>
          <w:bCs/>
          <w:iCs/>
          <w:color w:val="auto"/>
          <w:sz w:val="16"/>
          <w:szCs w:val="21"/>
        </w:rPr>
      </w:pPr>
    </w:p>
    <w:p w14:paraId="5CBF19EF" w14:textId="17CCE46B" w:rsidR="00FE5D98" w:rsidRPr="00FE5D98" w:rsidRDefault="00FE5D98" w:rsidP="00FE5D98">
      <w:pPr>
        <w:pStyle w:val="Default"/>
        <w:rPr>
          <w:b/>
          <w:bCs/>
          <w:iCs/>
          <w:color w:val="auto"/>
          <w:sz w:val="16"/>
          <w:szCs w:val="21"/>
        </w:rPr>
      </w:pPr>
      <w:proofErr w:type="spellStart"/>
      <w:r w:rsidRPr="00FE5D98">
        <w:rPr>
          <w:b/>
          <w:bCs/>
          <w:iCs/>
          <w:color w:val="auto"/>
          <w:sz w:val="16"/>
          <w:szCs w:val="21"/>
        </w:rPr>
        <w:t>Fotocredit</w:t>
      </w:r>
      <w:proofErr w:type="spellEnd"/>
      <w:r w:rsidRPr="00FE5D98">
        <w:rPr>
          <w:b/>
          <w:bCs/>
          <w:iCs/>
          <w:color w:val="auto"/>
          <w:sz w:val="16"/>
          <w:szCs w:val="21"/>
        </w:rPr>
        <w:t xml:space="preserve">: </w:t>
      </w:r>
      <w:r w:rsidR="00454B1C">
        <w:rPr>
          <w:iCs/>
          <w:color w:val="auto"/>
          <w:sz w:val="16"/>
          <w:szCs w:val="21"/>
        </w:rPr>
        <w:t>Johann Zugschwert</w:t>
      </w:r>
    </w:p>
    <w:p w14:paraId="77BF7D6E" w14:textId="77777777" w:rsidR="00F42C87" w:rsidRPr="0050058E" w:rsidRDefault="00F42C87" w:rsidP="00F42C87">
      <w:pPr>
        <w:rPr>
          <w:rStyle w:val="Hervorhebung"/>
          <w:i w:val="0"/>
          <w:lang w:val="de-DE"/>
        </w:rPr>
      </w:pPr>
    </w:p>
    <w:p w14:paraId="242FC8A1" w14:textId="7F5724DE" w:rsidR="00E06340" w:rsidRPr="00E06340" w:rsidRDefault="00F42C87" w:rsidP="00E06340">
      <w:pPr>
        <w:pStyle w:val="Default"/>
        <w:rPr>
          <w:color w:val="auto"/>
          <w:sz w:val="16"/>
          <w:szCs w:val="21"/>
        </w:rPr>
      </w:pPr>
      <w:r w:rsidRPr="0050058E">
        <w:rPr>
          <w:b/>
          <w:bCs/>
          <w:color w:val="auto"/>
          <w:sz w:val="16"/>
          <w:szCs w:val="21"/>
        </w:rPr>
        <w:t xml:space="preserve">Bild 1: </w:t>
      </w:r>
      <w:r w:rsidR="00725907">
        <w:rPr>
          <w:b/>
          <w:bCs/>
          <w:color w:val="auto"/>
          <w:sz w:val="16"/>
          <w:szCs w:val="21"/>
        </w:rPr>
        <w:t>v.l.n.r.:</w:t>
      </w:r>
      <w:r w:rsidR="00E06340">
        <w:rPr>
          <w:b/>
          <w:bCs/>
          <w:color w:val="auto"/>
          <w:sz w:val="16"/>
          <w:szCs w:val="21"/>
        </w:rPr>
        <w:t xml:space="preserve"> </w:t>
      </w:r>
      <w:proofErr w:type="spellStart"/>
      <w:r w:rsidR="00E06340" w:rsidRPr="00E06340">
        <w:rPr>
          <w:color w:val="auto"/>
          <w:sz w:val="16"/>
          <w:szCs w:val="21"/>
        </w:rPr>
        <w:t>VDir</w:t>
      </w:r>
      <w:proofErr w:type="spellEnd"/>
      <w:r w:rsidR="00E06340" w:rsidRPr="00E06340">
        <w:rPr>
          <w:color w:val="auto"/>
          <w:sz w:val="16"/>
          <w:szCs w:val="21"/>
        </w:rPr>
        <w:t xml:space="preserve">. Johannes Kielnhofer, </w:t>
      </w:r>
      <w:r w:rsidR="00E06340">
        <w:rPr>
          <w:color w:val="auto"/>
          <w:sz w:val="16"/>
          <w:szCs w:val="21"/>
        </w:rPr>
        <w:t xml:space="preserve">Dr. </w:t>
      </w:r>
      <w:r w:rsidR="00E06340" w:rsidRPr="00E06340">
        <w:rPr>
          <w:color w:val="auto"/>
          <w:sz w:val="16"/>
          <w:szCs w:val="21"/>
        </w:rPr>
        <w:t>Gerhard Fabisch</w:t>
      </w:r>
      <w:r w:rsidR="00E06340">
        <w:rPr>
          <w:color w:val="auto"/>
          <w:sz w:val="16"/>
          <w:szCs w:val="21"/>
        </w:rPr>
        <w:t xml:space="preserve"> (</w:t>
      </w:r>
      <w:r w:rsidR="00E06340" w:rsidRPr="00E06340">
        <w:rPr>
          <w:color w:val="auto"/>
          <w:sz w:val="16"/>
          <w:szCs w:val="21"/>
        </w:rPr>
        <w:t>Vorstandsvorsitzender</w:t>
      </w:r>
      <w:r w:rsidR="00E06340">
        <w:rPr>
          <w:color w:val="auto"/>
          <w:sz w:val="16"/>
          <w:szCs w:val="21"/>
        </w:rPr>
        <w:t xml:space="preserve"> der Steiermärkischen Sparkasse)</w:t>
      </w:r>
      <w:r w:rsidR="00E06340" w:rsidRPr="00E06340">
        <w:rPr>
          <w:color w:val="auto"/>
          <w:sz w:val="16"/>
          <w:szCs w:val="21"/>
        </w:rPr>
        <w:t xml:space="preserve">, </w:t>
      </w:r>
      <w:r w:rsidR="00E06340" w:rsidRPr="00E06340">
        <w:rPr>
          <w:color w:val="auto"/>
          <w:sz w:val="16"/>
          <w:szCs w:val="21"/>
        </w:rPr>
        <w:t xml:space="preserve">Mag. Peter </w:t>
      </w:r>
      <w:proofErr w:type="spellStart"/>
      <w:r w:rsidR="00E06340" w:rsidRPr="00E06340">
        <w:rPr>
          <w:color w:val="auto"/>
          <w:sz w:val="16"/>
          <w:szCs w:val="21"/>
        </w:rPr>
        <w:t>Bubik</w:t>
      </w:r>
      <w:proofErr w:type="spellEnd"/>
      <w:r w:rsidR="00E06340" w:rsidRPr="00E06340">
        <w:rPr>
          <w:color w:val="auto"/>
          <w:sz w:val="16"/>
          <w:szCs w:val="21"/>
        </w:rPr>
        <w:t xml:space="preserve">, </w:t>
      </w:r>
      <w:r w:rsidR="00E06340" w:rsidRPr="00E06340">
        <w:rPr>
          <w:color w:val="auto"/>
          <w:sz w:val="16"/>
          <w:szCs w:val="21"/>
        </w:rPr>
        <w:t>Weghofer Hannes</w:t>
      </w:r>
      <w:r w:rsidR="00E06340" w:rsidRPr="00E06340">
        <w:rPr>
          <w:color w:val="auto"/>
          <w:sz w:val="16"/>
          <w:szCs w:val="21"/>
        </w:rPr>
        <w:t xml:space="preserve">, </w:t>
      </w:r>
      <w:r w:rsidR="00E06340" w:rsidRPr="00E06340">
        <w:rPr>
          <w:color w:val="auto"/>
          <w:sz w:val="16"/>
          <w:szCs w:val="21"/>
        </w:rPr>
        <w:t>Robert Buchberger</w:t>
      </w:r>
      <w:r w:rsidR="00E06340" w:rsidRPr="00E06340">
        <w:rPr>
          <w:color w:val="auto"/>
          <w:sz w:val="16"/>
          <w:szCs w:val="21"/>
        </w:rPr>
        <w:t xml:space="preserve">, </w:t>
      </w:r>
      <w:r w:rsidR="00E06340" w:rsidRPr="00E06340">
        <w:rPr>
          <w:color w:val="auto"/>
          <w:sz w:val="16"/>
          <w:szCs w:val="21"/>
        </w:rPr>
        <w:t>Mag. Kurt Temm</w:t>
      </w:r>
      <w:r w:rsidR="00E06340" w:rsidRPr="00E06340">
        <w:rPr>
          <w:color w:val="auto"/>
          <w:sz w:val="16"/>
          <w:szCs w:val="21"/>
        </w:rPr>
        <w:t xml:space="preserve">, </w:t>
      </w:r>
      <w:r w:rsidR="00E06340" w:rsidRPr="00E06340">
        <w:rPr>
          <w:color w:val="auto"/>
          <w:sz w:val="16"/>
          <w:szCs w:val="21"/>
        </w:rPr>
        <w:t xml:space="preserve">Dipl.-Ing. Günther </w:t>
      </w:r>
      <w:proofErr w:type="spellStart"/>
      <w:r w:rsidR="00E06340" w:rsidRPr="00E06340">
        <w:rPr>
          <w:color w:val="auto"/>
          <w:sz w:val="16"/>
          <w:szCs w:val="21"/>
        </w:rPr>
        <w:t>Gaugl</w:t>
      </w:r>
      <w:proofErr w:type="spellEnd"/>
      <w:r w:rsidR="00E06340" w:rsidRPr="00E06340">
        <w:rPr>
          <w:color w:val="auto"/>
          <w:sz w:val="16"/>
          <w:szCs w:val="21"/>
        </w:rPr>
        <w:t xml:space="preserve">, </w:t>
      </w:r>
      <w:r w:rsidR="00E06340" w:rsidRPr="00E06340">
        <w:rPr>
          <w:color w:val="auto"/>
          <w:sz w:val="16"/>
          <w:szCs w:val="21"/>
        </w:rPr>
        <w:t>Mag. Klaus Ebner</w:t>
      </w:r>
      <w:r w:rsidR="00E06340" w:rsidRPr="00E06340">
        <w:rPr>
          <w:color w:val="auto"/>
          <w:sz w:val="16"/>
          <w:szCs w:val="21"/>
        </w:rPr>
        <w:t xml:space="preserve">, </w:t>
      </w:r>
      <w:proofErr w:type="spellStart"/>
      <w:r w:rsidR="00E06340" w:rsidRPr="00E06340">
        <w:rPr>
          <w:color w:val="auto"/>
          <w:sz w:val="16"/>
          <w:szCs w:val="21"/>
        </w:rPr>
        <w:t>VDir</w:t>
      </w:r>
      <w:proofErr w:type="spellEnd"/>
      <w:r w:rsidR="00E06340" w:rsidRPr="00E06340">
        <w:rPr>
          <w:color w:val="auto"/>
          <w:sz w:val="16"/>
          <w:szCs w:val="21"/>
        </w:rPr>
        <w:t>. Jürgen Flicker</w:t>
      </w:r>
    </w:p>
    <w:p w14:paraId="34A6F141" w14:textId="58309969" w:rsidR="00E06340" w:rsidRPr="00E06340" w:rsidRDefault="00E06340" w:rsidP="00E06340">
      <w:pPr>
        <w:pStyle w:val="Default"/>
        <w:rPr>
          <w:b/>
          <w:bCs/>
          <w:color w:val="auto"/>
          <w:sz w:val="16"/>
          <w:szCs w:val="21"/>
        </w:rPr>
      </w:pPr>
    </w:p>
    <w:p w14:paraId="42892F91" w14:textId="03821206" w:rsidR="00E06340" w:rsidRPr="00725907" w:rsidRDefault="00E06340" w:rsidP="00E06340">
      <w:pPr>
        <w:pStyle w:val="Default"/>
        <w:rPr>
          <w:color w:val="auto"/>
          <w:sz w:val="10"/>
        </w:rPr>
      </w:pPr>
    </w:p>
    <w:p w14:paraId="355741EE" w14:textId="23F2AE8F" w:rsidR="00E06340" w:rsidRPr="00E06340" w:rsidRDefault="00E06340" w:rsidP="00E06340">
      <w:pPr>
        <w:pStyle w:val="Default"/>
        <w:rPr>
          <w:b/>
          <w:bCs/>
          <w:color w:val="auto"/>
          <w:sz w:val="16"/>
          <w:szCs w:val="21"/>
        </w:rPr>
      </w:pPr>
    </w:p>
    <w:p w14:paraId="0D2BCE7B" w14:textId="6F8909C5" w:rsidR="00E06340" w:rsidRPr="00E06340" w:rsidRDefault="00E06340" w:rsidP="00E06340">
      <w:pPr>
        <w:pStyle w:val="Default"/>
        <w:rPr>
          <w:b/>
          <w:bCs/>
          <w:color w:val="auto"/>
          <w:sz w:val="16"/>
          <w:szCs w:val="21"/>
        </w:rPr>
      </w:pPr>
    </w:p>
    <w:p w14:paraId="734E010F" w14:textId="77777777" w:rsidR="00E06340" w:rsidRPr="00E06340" w:rsidRDefault="00E06340" w:rsidP="00E06340">
      <w:pPr>
        <w:pStyle w:val="Default"/>
        <w:rPr>
          <w:b/>
          <w:bCs/>
          <w:color w:val="auto"/>
          <w:sz w:val="16"/>
          <w:szCs w:val="21"/>
        </w:rPr>
      </w:pPr>
    </w:p>
    <w:p w14:paraId="0D484F8F" w14:textId="77777777" w:rsidR="00E06340" w:rsidRPr="00E06340" w:rsidRDefault="00E06340" w:rsidP="00E06340">
      <w:pPr>
        <w:pStyle w:val="Default"/>
        <w:rPr>
          <w:b/>
          <w:bCs/>
          <w:color w:val="auto"/>
          <w:sz w:val="16"/>
          <w:szCs w:val="21"/>
        </w:rPr>
      </w:pPr>
    </w:p>
    <w:p w14:paraId="2A20D926" w14:textId="425D693D" w:rsidR="00E06340" w:rsidRPr="00E06340" w:rsidRDefault="00E06340" w:rsidP="00E06340">
      <w:pPr>
        <w:pStyle w:val="Default"/>
        <w:rPr>
          <w:b/>
          <w:bCs/>
          <w:color w:val="auto"/>
          <w:sz w:val="16"/>
          <w:szCs w:val="21"/>
        </w:rPr>
      </w:pPr>
    </w:p>
    <w:p w14:paraId="4937431F" w14:textId="77777777" w:rsidR="00E06340" w:rsidRPr="00E06340" w:rsidRDefault="00E06340" w:rsidP="00E06340">
      <w:pPr>
        <w:pStyle w:val="Default"/>
        <w:rPr>
          <w:b/>
          <w:bCs/>
          <w:color w:val="auto"/>
          <w:sz w:val="16"/>
          <w:szCs w:val="21"/>
        </w:rPr>
      </w:pPr>
    </w:p>
    <w:p w14:paraId="2DE8E0C0" w14:textId="77777777" w:rsidR="00F42C87" w:rsidRDefault="00F42C87" w:rsidP="00F42C87"/>
    <w:p w14:paraId="5A02F5EC" w14:textId="77777777" w:rsidR="00F42C87" w:rsidRPr="000E7D83" w:rsidRDefault="00F42C87" w:rsidP="00F42C87">
      <w:pPr>
        <w:pStyle w:val="Fuzeile"/>
        <w:tabs>
          <w:tab w:val="center" w:pos="5046"/>
          <w:tab w:val="left" w:pos="7495"/>
        </w:tabs>
        <w:jc w:val="center"/>
        <w:rPr>
          <w:sz w:val="20"/>
        </w:rPr>
      </w:pPr>
      <w:r w:rsidRPr="000E7D83">
        <w:rPr>
          <w:sz w:val="20"/>
        </w:rPr>
        <w:t>Rückfragen an:</w:t>
      </w:r>
    </w:p>
    <w:p w14:paraId="3EA14636" w14:textId="77777777" w:rsidR="00F42C87" w:rsidRPr="000E7D83" w:rsidRDefault="00F42C87" w:rsidP="00F42C87">
      <w:pPr>
        <w:pStyle w:val="Fuzeile"/>
        <w:jc w:val="center"/>
        <w:rPr>
          <w:sz w:val="20"/>
          <w:lang w:val="it-IT"/>
        </w:rPr>
      </w:pPr>
      <w:proofErr w:type="spellStart"/>
      <w:r w:rsidRPr="000E7D83">
        <w:rPr>
          <w:sz w:val="20"/>
          <w:lang w:val="it-IT"/>
        </w:rPr>
        <w:t>VDir</w:t>
      </w:r>
      <w:proofErr w:type="spellEnd"/>
      <w:r w:rsidRPr="000E7D83">
        <w:rPr>
          <w:sz w:val="20"/>
          <w:lang w:val="it-IT"/>
        </w:rPr>
        <w:t xml:space="preserve">. Johannes Kielnhofer, E-Mail: </w:t>
      </w:r>
      <w:hyperlink r:id="rId7" w:history="1">
        <w:r w:rsidRPr="00544D7D">
          <w:rPr>
            <w:rStyle w:val="Hyperlink"/>
            <w:sz w:val="20"/>
            <w:lang w:val="it-IT"/>
          </w:rPr>
          <w:t>KielnhoferJ@poellau.sparkasse.at</w:t>
        </w:r>
      </w:hyperlink>
    </w:p>
    <w:p w14:paraId="4C0F5989" w14:textId="77777777" w:rsidR="00F42C87" w:rsidRDefault="00F42C87" w:rsidP="00F42C87">
      <w:pPr>
        <w:pStyle w:val="Fuzeile"/>
        <w:jc w:val="center"/>
        <w:rPr>
          <w:sz w:val="20"/>
        </w:rPr>
      </w:pPr>
      <w:r w:rsidRPr="000E7D83">
        <w:rPr>
          <w:sz w:val="20"/>
        </w:rPr>
        <w:t>Telefon: +43 (50100) 37432</w:t>
      </w:r>
      <w:r>
        <w:rPr>
          <w:sz w:val="20"/>
        </w:rPr>
        <w:t xml:space="preserve"> oder</w:t>
      </w:r>
    </w:p>
    <w:p w14:paraId="03EAC765" w14:textId="77777777" w:rsidR="00F42C87" w:rsidRDefault="00F42C87" w:rsidP="00F42C87">
      <w:pPr>
        <w:pStyle w:val="Fuzeile"/>
        <w:jc w:val="center"/>
        <w:rPr>
          <w:sz w:val="20"/>
        </w:rPr>
      </w:pPr>
      <w:proofErr w:type="spellStart"/>
      <w:r>
        <w:rPr>
          <w:sz w:val="20"/>
        </w:rPr>
        <w:t>VDir</w:t>
      </w:r>
      <w:proofErr w:type="spellEnd"/>
      <w:r>
        <w:rPr>
          <w:sz w:val="20"/>
        </w:rPr>
        <w:t xml:space="preserve">. Jürgen Flicker. E-Mail: </w:t>
      </w:r>
      <w:hyperlink r:id="rId8" w:history="1">
        <w:r w:rsidRPr="00AA5D41">
          <w:rPr>
            <w:rStyle w:val="Hyperlink"/>
            <w:sz w:val="20"/>
          </w:rPr>
          <w:t>FlickerJ@poellau.sparkasse.at</w:t>
        </w:r>
      </w:hyperlink>
    </w:p>
    <w:p w14:paraId="60F0335F" w14:textId="77777777" w:rsidR="00F42C87" w:rsidRPr="000E7D83" w:rsidRDefault="00F42C87" w:rsidP="00F42C87">
      <w:pPr>
        <w:pStyle w:val="Fuzeile"/>
        <w:jc w:val="center"/>
        <w:rPr>
          <w:sz w:val="20"/>
        </w:rPr>
      </w:pPr>
      <w:r>
        <w:rPr>
          <w:sz w:val="20"/>
        </w:rPr>
        <w:t>Telefon: +43 (050100) 37413</w:t>
      </w:r>
    </w:p>
    <w:bookmarkEnd w:id="0"/>
    <w:bookmarkEnd w:id="1"/>
    <w:p w14:paraId="79EFC0DD" w14:textId="77777777" w:rsidR="00F42C87" w:rsidRPr="00DC3B89" w:rsidRDefault="00F42C87" w:rsidP="00F42C87">
      <w:pPr>
        <w:pStyle w:val="Fuzeile"/>
        <w:jc w:val="center"/>
      </w:pPr>
    </w:p>
    <w:p w14:paraId="079F74B7" w14:textId="77777777" w:rsidR="00F42C87" w:rsidRPr="00F42C87" w:rsidRDefault="00F42C87" w:rsidP="00F42C87"/>
    <w:sectPr w:rsidR="00F42C87" w:rsidRPr="00F42C87" w:rsidSect="00F42C87">
      <w:headerReference w:type="default" r:id="rId9"/>
      <w:pgSz w:w="11906" w:h="16838"/>
      <w:pgMar w:top="2517" w:right="907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5008F" w14:textId="77777777" w:rsidR="00F42C87" w:rsidRDefault="00F42C87" w:rsidP="00F42C87">
      <w:r>
        <w:separator/>
      </w:r>
    </w:p>
  </w:endnote>
  <w:endnote w:type="continuationSeparator" w:id="0">
    <w:p w14:paraId="376ABEAD" w14:textId="77777777" w:rsidR="00F42C87" w:rsidRDefault="00F42C87" w:rsidP="00F4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1386C" w14:textId="77777777" w:rsidR="00F42C87" w:rsidRDefault="00F42C87" w:rsidP="00F42C87">
      <w:r>
        <w:separator/>
      </w:r>
    </w:p>
  </w:footnote>
  <w:footnote w:type="continuationSeparator" w:id="0">
    <w:p w14:paraId="6078B767" w14:textId="77777777" w:rsidR="00F42C87" w:rsidRDefault="00F42C87" w:rsidP="00F4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3DFB3" w14:textId="12DD63BB" w:rsidR="00F42C87" w:rsidRDefault="00F42C87" w:rsidP="00F42C87">
    <w:pPr>
      <w:tabs>
        <w:tab w:val="left" w:pos="1115"/>
        <w:tab w:val="right" w:pos="9720"/>
      </w:tabs>
      <w:spacing w:before="320"/>
    </w:pPr>
    <w:r>
      <w:rPr>
        <w:noProof/>
        <w:lang w:eastAsia="de-AT"/>
      </w:rPr>
      <w:drawing>
        <wp:anchor distT="0" distB="0" distL="114300" distR="114300" simplePos="0" relativeHeight="251659776" behindDoc="1" locked="0" layoutInCell="1" allowOverlap="1" wp14:anchorId="1D148A86" wp14:editId="049A3DEC">
          <wp:simplePos x="0" y="0"/>
          <wp:positionH relativeFrom="column">
            <wp:posOffset>3963869</wp:posOffset>
          </wp:positionH>
          <wp:positionV relativeFrom="paragraph">
            <wp:posOffset>150172</wp:posOffset>
          </wp:positionV>
          <wp:extent cx="2098675" cy="761365"/>
          <wp:effectExtent l="0" t="0" r="0" b="635"/>
          <wp:wrapNone/>
          <wp:docPr id="8" name="Grafik 8" descr="K:\Werbung\Werbelinie-Relaunch 2017\Logos Sparkasse Pöllau\Externe Verwendung\SPK-Poellau_web_external-mater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Werbung\Werbelinie-Relaunch 2017\Logos Sparkasse Pöllau\Externe Verwendung\SPK-Poellau_web_external-materi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675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29AB85" wp14:editId="74A5F0D1">
              <wp:simplePos x="0" y="0"/>
              <wp:positionH relativeFrom="page">
                <wp:posOffset>572770</wp:posOffset>
              </wp:positionH>
              <wp:positionV relativeFrom="page">
                <wp:posOffset>554444</wp:posOffset>
              </wp:positionV>
              <wp:extent cx="6400800" cy="837126"/>
              <wp:effectExtent l="0" t="0" r="0" b="127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837126"/>
                      </a:xfrm>
                      <a:prstGeom prst="rect">
                        <a:avLst/>
                      </a:prstGeom>
                      <a:solidFill>
                        <a:srgbClr val="BCE4FA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FD6679" id="Rectangle 1" o:spid="_x0000_s1026" style="position:absolute;margin-left:45.1pt;margin-top:43.65pt;width:7in;height:65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" fillcolor="#bce4fa" stroked="f">
              <w10:wrap anchorx="page" anchory="page"/>
            </v:rect>
          </w:pict>
        </mc:Fallback>
      </mc:AlternateContent>
    </w:r>
    <w:r>
      <w:tab/>
    </w:r>
    <w:r>
      <w:tab/>
    </w:r>
  </w:p>
  <w:p w14:paraId="2A2C3484" w14:textId="77777777" w:rsidR="00F42C87" w:rsidRDefault="00F42C87" w:rsidP="00F42C87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42C87"/>
    <w:rsid w:val="00080AC5"/>
    <w:rsid w:val="00083567"/>
    <w:rsid w:val="00097A6F"/>
    <w:rsid w:val="000E20AA"/>
    <w:rsid w:val="001E4E18"/>
    <w:rsid w:val="00202A9A"/>
    <w:rsid w:val="00247A69"/>
    <w:rsid w:val="003117F7"/>
    <w:rsid w:val="003E2666"/>
    <w:rsid w:val="00425B2C"/>
    <w:rsid w:val="0043713A"/>
    <w:rsid w:val="00454B1C"/>
    <w:rsid w:val="004D79D7"/>
    <w:rsid w:val="00571239"/>
    <w:rsid w:val="005A776C"/>
    <w:rsid w:val="00725907"/>
    <w:rsid w:val="007346E4"/>
    <w:rsid w:val="00770523"/>
    <w:rsid w:val="007B6DE7"/>
    <w:rsid w:val="009C54A2"/>
    <w:rsid w:val="009D2819"/>
    <w:rsid w:val="00A409F0"/>
    <w:rsid w:val="00AE42FE"/>
    <w:rsid w:val="00B562D0"/>
    <w:rsid w:val="00B806F2"/>
    <w:rsid w:val="00B95668"/>
    <w:rsid w:val="00C86387"/>
    <w:rsid w:val="00CC094F"/>
    <w:rsid w:val="00CF13F9"/>
    <w:rsid w:val="00DD0DEF"/>
    <w:rsid w:val="00E06340"/>
    <w:rsid w:val="00F42C87"/>
    <w:rsid w:val="00FA7527"/>
    <w:rsid w:val="00FE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21098"/>
  <w15:chartTrackingRefBased/>
  <w15:docId w15:val="{5BFD1875-AF84-4CEB-8DE0-16D0FE75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2C87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F42C87"/>
    <w:pPr>
      <w:keepNext/>
      <w:spacing w:before="240"/>
      <w:outlineLvl w:val="0"/>
    </w:pPr>
    <w:rPr>
      <w:b/>
      <w:kern w:val="28"/>
      <w:sz w:val="36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2C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2C87"/>
    <w:rPr>
      <w:rFonts w:ascii="Arial" w:hAnsi="Arial" w:cs="Times New Roman"/>
    </w:rPr>
  </w:style>
  <w:style w:type="paragraph" w:styleId="Fuzeile">
    <w:name w:val="footer"/>
    <w:basedOn w:val="Standard"/>
    <w:link w:val="FuzeileZchn"/>
    <w:unhideWhenUsed/>
    <w:rsid w:val="00F42C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2C87"/>
    <w:rPr>
      <w:rFonts w:ascii="Arial" w:hAnsi="Arial" w:cs="Times New Roman"/>
    </w:rPr>
  </w:style>
  <w:style w:type="character" w:customStyle="1" w:styleId="berschrift1Zchn">
    <w:name w:val="Überschrift 1 Zchn"/>
    <w:basedOn w:val="Absatz-Standardschriftart"/>
    <w:link w:val="berschrift1"/>
    <w:rsid w:val="00F42C87"/>
    <w:rPr>
      <w:rFonts w:ascii="Arial" w:eastAsia="Times New Roman" w:hAnsi="Arial" w:cs="Times New Roman"/>
      <w:b/>
      <w:kern w:val="28"/>
      <w:sz w:val="36"/>
      <w:szCs w:val="20"/>
      <w:lang w:val="de-DE" w:eastAsia="de-DE"/>
    </w:rPr>
  </w:style>
  <w:style w:type="character" w:styleId="Hyperlink">
    <w:name w:val="Hyperlink"/>
    <w:rsid w:val="00F42C87"/>
    <w:rPr>
      <w:color w:val="0000FF"/>
      <w:u w:val="single"/>
    </w:rPr>
  </w:style>
  <w:style w:type="paragraph" w:styleId="Datum">
    <w:name w:val="Date"/>
    <w:basedOn w:val="Standard"/>
    <w:next w:val="Standard"/>
    <w:link w:val="DatumZchn"/>
    <w:rsid w:val="00F42C87"/>
  </w:style>
  <w:style w:type="character" w:customStyle="1" w:styleId="DatumZchn">
    <w:name w:val="Datum Zchn"/>
    <w:basedOn w:val="Absatz-Standardschriftart"/>
    <w:link w:val="Datum"/>
    <w:rsid w:val="00F42C87"/>
    <w:rPr>
      <w:rFonts w:ascii="Arial" w:eastAsia="Times New Roman" w:hAnsi="Arial" w:cs="Times New Roman"/>
      <w:szCs w:val="24"/>
      <w:lang w:eastAsia="de-DE"/>
    </w:rPr>
  </w:style>
  <w:style w:type="paragraph" w:customStyle="1" w:styleId="Default">
    <w:name w:val="Default"/>
    <w:rsid w:val="00F42C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AT"/>
    </w:rPr>
  </w:style>
  <w:style w:type="character" w:styleId="Hervorhebung">
    <w:name w:val="Emphasis"/>
    <w:basedOn w:val="Absatz-Standardschriftart"/>
    <w:qFormat/>
    <w:rsid w:val="00F42C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ickerJ@poellau.sparkasse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elnhoferJ@poellau.sparkasse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3D1A9-EE2E-4722-8B8A-E79E403D4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1919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 IT Solutions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 Anna VSTDAM 489</dc:creator>
  <cp:keywords/>
  <dc:description/>
  <cp:lastModifiedBy>Klein Anna VSTDAM 489</cp:lastModifiedBy>
  <cp:revision>3</cp:revision>
  <dcterms:created xsi:type="dcterms:W3CDTF">2022-10-27T09:39:00Z</dcterms:created>
  <dcterms:modified xsi:type="dcterms:W3CDTF">2022-10-27T11:38:00Z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939b85-7e40-4a1d-91e1-0e84c3b219d7_Enabled">
    <vt:lpwstr>true</vt:lpwstr>
  </property>
  <property fmtid="{D5CDD505-2E9C-101B-9397-08002B2CF9AE}" pid="3" name="MSIP_Label_38939b85-7e40-4a1d-91e1-0e84c3b219d7_SetDate">
    <vt:lpwstr>2021-09-17T08:34:21Z</vt:lpwstr>
  </property>
  <property fmtid="{D5CDD505-2E9C-101B-9397-08002B2CF9AE}" pid="4" name="MSIP_Label_38939b85-7e40-4a1d-91e1-0e84c3b219d7_Method">
    <vt:lpwstr>Standard</vt:lpwstr>
  </property>
  <property fmtid="{D5CDD505-2E9C-101B-9397-08002B2CF9AE}" pid="5" name="MSIP_Label_38939b85-7e40-4a1d-91e1-0e84c3b219d7_Name">
    <vt:lpwstr>38939b85-7e40-4a1d-91e1-0e84c3b219d7</vt:lpwstr>
  </property>
  <property fmtid="{D5CDD505-2E9C-101B-9397-08002B2CF9AE}" pid="6" name="MSIP_Label_38939b85-7e40-4a1d-91e1-0e84c3b219d7_SiteId">
    <vt:lpwstr>3ad0376a-54d3-49a6-9e20-52de0a92fc89</vt:lpwstr>
  </property>
  <property fmtid="{D5CDD505-2E9C-101B-9397-08002B2CF9AE}" pid="7" name="MSIP_Label_38939b85-7e40-4a1d-91e1-0e84c3b219d7_ActionId">
    <vt:lpwstr>36f13ae7-f8f1-4931-a226-663ad5e345a0</vt:lpwstr>
  </property>
  <property fmtid="{D5CDD505-2E9C-101B-9397-08002B2CF9AE}" pid="8" name="MSIP_Label_38939b85-7e40-4a1d-91e1-0e84c3b219d7_ContentBits">
    <vt:lpwstr>0</vt:lpwstr>
  </property>
</Properties>
</file>